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66" w:rsidRDefault="00E20366" w:rsidP="00737F3F">
      <w:pPr>
        <w:tabs>
          <w:tab w:val="left" w:pos="7740"/>
        </w:tabs>
        <w:spacing w:after="0" w:line="20" w:lineRule="atLeast"/>
        <w:rPr>
          <w:rFonts w:ascii="Georgia" w:hAnsi="Georgia"/>
          <w:sz w:val="24"/>
          <w:szCs w:val="24"/>
        </w:rPr>
      </w:pPr>
    </w:p>
    <w:p w:rsidR="00E20366" w:rsidRDefault="00E20366" w:rsidP="00184D37">
      <w:pPr>
        <w:tabs>
          <w:tab w:val="left" w:pos="7740"/>
        </w:tabs>
        <w:spacing w:after="0" w:line="20" w:lineRule="atLeast"/>
        <w:ind w:left="146" w:hanging="73"/>
        <w:jc w:val="center"/>
        <w:rPr>
          <w:rFonts w:ascii="Times New Roman" w:hAnsi="Times New Roman"/>
          <w:sz w:val="24"/>
          <w:szCs w:val="24"/>
        </w:rPr>
      </w:pPr>
    </w:p>
    <w:p w:rsidR="00E20366" w:rsidRDefault="00730C89" w:rsidP="00184D37">
      <w:pPr>
        <w:tabs>
          <w:tab w:val="left" w:pos="7740"/>
        </w:tabs>
        <w:spacing w:after="0" w:line="20" w:lineRule="atLeast"/>
        <w:ind w:left="146" w:hanging="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12610" cy="3975408"/>
            <wp:effectExtent l="19050" t="0" r="2540" b="0"/>
            <wp:docPr id="2" name="Рисунок 2" descr="C:\Documents and Settings\Admin\Рабочий стол\логотип турнира 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оготип турнира пос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97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66" w:rsidRDefault="00E20366" w:rsidP="00184D37">
      <w:pPr>
        <w:tabs>
          <w:tab w:val="left" w:pos="7740"/>
        </w:tabs>
        <w:spacing w:after="0" w:line="20" w:lineRule="atLeast"/>
        <w:ind w:left="146" w:hanging="73"/>
        <w:jc w:val="center"/>
        <w:rPr>
          <w:rFonts w:ascii="Times New Roman" w:hAnsi="Times New Roman"/>
          <w:sz w:val="24"/>
          <w:szCs w:val="24"/>
        </w:rPr>
      </w:pPr>
    </w:p>
    <w:p w:rsidR="00E20366" w:rsidRDefault="00E20366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20366" w:rsidRPr="00184D37" w:rsidRDefault="00E20366" w:rsidP="00136FED">
      <w:pPr>
        <w:tabs>
          <w:tab w:val="left" w:pos="7740"/>
        </w:tabs>
        <w:spacing w:after="0" w:line="20" w:lineRule="atLeast"/>
        <w:ind w:left="146" w:hanging="73"/>
        <w:jc w:val="center"/>
        <w:outlineLvl w:val="0"/>
        <w:rPr>
          <w:rFonts w:ascii="Times New Roman" w:hAnsi="Times New Roman"/>
          <w:sz w:val="24"/>
          <w:szCs w:val="24"/>
        </w:rPr>
      </w:pPr>
      <w:r w:rsidRPr="00184D37">
        <w:rPr>
          <w:rFonts w:ascii="Times New Roman" w:hAnsi="Times New Roman"/>
          <w:sz w:val="24"/>
          <w:szCs w:val="24"/>
        </w:rPr>
        <w:t>«Утверждаю»</w:t>
      </w:r>
    </w:p>
    <w:p w:rsidR="00E20366" w:rsidRPr="00184D37" w:rsidRDefault="00E20366" w:rsidP="00136FED">
      <w:pPr>
        <w:tabs>
          <w:tab w:val="left" w:pos="7740"/>
        </w:tabs>
        <w:spacing w:after="0" w:line="20" w:lineRule="atLeast"/>
        <w:ind w:left="37"/>
        <w:jc w:val="center"/>
        <w:outlineLvl w:val="0"/>
        <w:rPr>
          <w:rFonts w:ascii="Times New Roman" w:hAnsi="Times New Roman"/>
          <w:sz w:val="24"/>
          <w:szCs w:val="24"/>
        </w:rPr>
      </w:pPr>
      <w:r w:rsidRPr="00184D37">
        <w:rPr>
          <w:rFonts w:ascii="Times New Roman" w:hAnsi="Times New Roman"/>
          <w:sz w:val="24"/>
          <w:szCs w:val="24"/>
        </w:rPr>
        <w:t xml:space="preserve">Руководитель </w:t>
      </w:r>
      <w:r w:rsidR="00C56277">
        <w:rPr>
          <w:rFonts w:ascii="Times New Roman" w:hAnsi="Times New Roman"/>
          <w:sz w:val="24"/>
          <w:szCs w:val="24"/>
        </w:rPr>
        <w:t>Некоммерческого Детского Спортивного общества №1,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отьково Сергиево - Посадский район Московской области</w:t>
      </w:r>
    </w:p>
    <w:p w:rsidR="00E20366" w:rsidRPr="00184D37" w:rsidRDefault="00E20366" w:rsidP="00184D37">
      <w:pPr>
        <w:tabs>
          <w:tab w:val="left" w:pos="6549"/>
          <w:tab w:val="left" w:pos="7740"/>
        </w:tabs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DF2419" w:rsidRPr="003D1367" w:rsidRDefault="00DF2419" w:rsidP="003D1367">
      <w:pPr>
        <w:tabs>
          <w:tab w:val="left" w:pos="6549"/>
          <w:tab w:val="left" w:pos="7740"/>
        </w:tabs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Печать:</w:t>
      </w:r>
      <w:r w:rsidR="00242DF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89548" cy="1245755"/>
            <wp:effectExtent l="19050" t="0" r="0" b="0"/>
            <wp:docPr id="6" name="Рисунок 3" descr="C:\Users\user\Desktop\Pechat_NDSO_1_g_Khotk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echat_NDSO_1_g_Khotkov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06" cy="124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E5C">
        <w:rPr>
          <w:rFonts w:ascii="Times New Roman" w:hAnsi="Times New Roman"/>
          <w:sz w:val="24"/>
          <w:szCs w:val="24"/>
        </w:rPr>
        <w:t xml:space="preserve">Подпись: </w:t>
      </w:r>
      <w:r w:rsidR="001F41FD" w:rsidRPr="001F41FD">
        <w:rPr>
          <w:rFonts w:ascii="Arial" w:hAnsi="Arial" w:cs="Arial"/>
          <w:vanish/>
          <w:color w:val="333333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смотреть увеличенное изображение" style="width:24pt;height:24pt"/>
        </w:pict>
      </w:r>
      <w:r w:rsidR="00242DF8">
        <w:rPr>
          <w:rFonts w:ascii="Roboto" w:hAnsi="Roboto"/>
          <w:noProof/>
          <w:color w:val="000000"/>
          <w:sz w:val="16"/>
          <w:szCs w:val="16"/>
          <w:u w:val="single"/>
          <w:lang w:eastAsia="ru-RU"/>
        </w:rPr>
        <w:drawing>
          <wp:inline distT="0" distB="0" distL="0" distR="0">
            <wp:extent cx="1650584" cy="485030"/>
            <wp:effectExtent l="19050" t="0" r="6766" b="0"/>
            <wp:docPr id="7" name="Рисунок 4" descr="C:\Users\user\Desktop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odpi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42" cy="48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="00C56277">
        <w:rPr>
          <w:rFonts w:ascii="Times New Roman" w:hAnsi="Times New Roman"/>
          <w:sz w:val="24"/>
          <w:szCs w:val="24"/>
        </w:rPr>
        <w:t>А.Ф.Болюбаш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832DA4" w:rsidRDefault="00832DA4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2DA4" w:rsidRDefault="00832DA4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2DA4" w:rsidRDefault="00832DA4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2DA4" w:rsidRDefault="00832DA4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0C89" w:rsidRDefault="00730C89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2DA4" w:rsidRDefault="00832DA4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0366" w:rsidRDefault="00E20366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Положения 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проведении </w:t>
      </w:r>
    </w:p>
    <w:p w:rsidR="00D83834" w:rsidRDefault="00D83834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Посвященной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Дню Защитника Отечества</w:t>
      </w:r>
    </w:p>
    <w:p w:rsidR="009C0F56" w:rsidRDefault="00D83834" w:rsidP="003D1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="001964C1">
        <w:rPr>
          <w:rFonts w:ascii="Times New Roman" w:hAnsi="Times New Roman"/>
          <w:b/>
          <w:bCs/>
          <w:sz w:val="24"/>
          <w:szCs w:val="24"/>
          <w:lang w:eastAsia="ru-RU"/>
        </w:rPr>
        <w:t>омплексной открытой совместной</w:t>
      </w:r>
      <w:r w:rsidR="00E203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964C1">
        <w:rPr>
          <w:rFonts w:ascii="Times New Roman" w:hAnsi="Times New Roman"/>
          <w:b/>
          <w:bCs/>
          <w:sz w:val="24"/>
          <w:szCs w:val="24"/>
          <w:lang w:eastAsia="ru-RU"/>
        </w:rPr>
        <w:t>спарринг - тренировке</w:t>
      </w:r>
      <w:r w:rsidR="00945D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20366">
        <w:rPr>
          <w:rFonts w:ascii="Times New Roman" w:hAnsi="Times New Roman"/>
          <w:b/>
          <w:bCs/>
          <w:sz w:val="24"/>
          <w:szCs w:val="24"/>
          <w:lang w:eastAsia="ru-RU"/>
        </w:rPr>
        <w:t>соревновательного типа команд Сергиево Посадск</w:t>
      </w:r>
      <w:r w:rsidR="00945D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ого района Московской области </w:t>
      </w:r>
      <w:r w:rsidR="00945D7D">
        <w:rPr>
          <w:rFonts w:ascii="Times New Roman" w:hAnsi="Times New Roman"/>
          <w:b/>
          <w:bCs/>
          <w:lang w:eastAsia="ru-RU"/>
        </w:rPr>
        <w:t xml:space="preserve">в </w:t>
      </w:r>
      <w:r w:rsidR="00E20366" w:rsidRPr="00620784">
        <w:rPr>
          <w:rFonts w:ascii="Times New Roman" w:hAnsi="Times New Roman"/>
          <w:b/>
          <w:bCs/>
          <w:lang w:eastAsia="ru-RU"/>
        </w:rPr>
        <w:t xml:space="preserve">разделах:  борцовская техника; ударная техника; смешанная техника и демонстрационная техника </w:t>
      </w:r>
      <w:proofErr w:type="gramStart"/>
      <w:r w:rsidR="00E20366" w:rsidRPr="00620784">
        <w:rPr>
          <w:rFonts w:ascii="Times New Roman" w:hAnsi="Times New Roman"/>
          <w:b/>
          <w:bCs/>
          <w:lang w:eastAsia="ru-RU"/>
        </w:rPr>
        <w:t xml:space="preserve">( </w:t>
      </w:r>
      <w:proofErr w:type="gramEnd"/>
      <w:r w:rsidR="00E20366" w:rsidRPr="00620784">
        <w:rPr>
          <w:rFonts w:ascii="Times New Roman" w:hAnsi="Times New Roman"/>
          <w:b/>
          <w:bCs/>
          <w:lang w:eastAsia="ru-RU"/>
        </w:rPr>
        <w:t>работа с ассистентом /ударная техника и бросковая техника; техника противодействия вооруженному противнику/; бой с тенью).</w:t>
      </w:r>
    </w:p>
    <w:p w:rsidR="00D60394" w:rsidRDefault="00D60394" w:rsidP="003D1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(проект)</w:t>
      </w:r>
    </w:p>
    <w:p w:rsidR="001D4AFC" w:rsidRDefault="00E20366" w:rsidP="001D4AF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1.Цели и задачи:</w:t>
      </w:r>
    </w:p>
    <w:p w:rsidR="00E20366" w:rsidRPr="001D4AFC" w:rsidRDefault="00E20366" w:rsidP="001D4AF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F62">
        <w:rPr>
          <w:rFonts w:ascii="Times New Roman" w:hAnsi="Times New Roman"/>
          <w:sz w:val="24"/>
          <w:szCs w:val="24"/>
          <w:lang w:eastAsia="ru-RU"/>
        </w:rPr>
        <w:t xml:space="preserve">- воспитание молодежи в духе героических традиций и </w:t>
      </w:r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023158">
        <w:rPr>
          <w:rFonts w:ascii="Times New Roman" w:hAnsi="Times New Roman"/>
          <w:b/>
          <w:sz w:val="24"/>
          <w:szCs w:val="24"/>
          <w:lang w:eastAsia="ru-RU"/>
        </w:rPr>
        <w:t xml:space="preserve">ациональной </w:t>
      </w:r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023158">
        <w:rPr>
          <w:rFonts w:ascii="Times New Roman" w:hAnsi="Times New Roman"/>
          <w:b/>
          <w:sz w:val="24"/>
          <w:szCs w:val="24"/>
          <w:lang w:eastAsia="ru-RU"/>
        </w:rPr>
        <w:t>ордости</w:t>
      </w:r>
      <w:r w:rsidRPr="00CA7F62">
        <w:rPr>
          <w:rFonts w:ascii="Times New Roman" w:hAnsi="Times New Roman"/>
          <w:sz w:val="24"/>
          <w:szCs w:val="24"/>
          <w:lang w:eastAsia="ru-RU"/>
        </w:rPr>
        <w:t>;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  <w:t xml:space="preserve">- привлечение внимания молодежи к </w:t>
      </w:r>
      <w:r>
        <w:rPr>
          <w:rFonts w:ascii="Times New Roman" w:hAnsi="Times New Roman"/>
          <w:sz w:val="24"/>
          <w:szCs w:val="24"/>
          <w:lang w:eastAsia="ru-RU"/>
        </w:rPr>
        <w:t>спорту</w:t>
      </w:r>
      <w:r w:rsidRPr="00CA7F62">
        <w:rPr>
          <w:rFonts w:ascii="Times New Roman" w:hAnsi="Times New Roman"/>
          <w:sz w:val="24"/>
          <w:szCs w:val="24"/>
          <w:lang w:eastAsia="ru-RU"/>
        </w:rPr>
        <w:t>;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  <w:t>- развитие дружественных спортивных связей межд</w:t>
      </w:r>
      <w:r>
        <w:rPr>
          <w:rFonts w:ascii="Times New Roman" w:hAnsi="Times New Roman"/>
          <w:sz w:val="24"/>
          <w:szCs w:val="24"/>
          <w:lang w:eastAsia="ru-RU"/>
        </w:rPr>
        <w:t>у спортсменами, различными видами единоборств и школами боевых искусств</w:t>
      </w:r>
      <w:r w:rsidRPr="00CA7F62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- повышение спортивного мастерства занимающихся;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  <w:t>- пропаганда физкультуры и спорта, здорового образа жизни, формирован</w:t>
      </w:r>
      <w:r>
        <w:rPr>
          <w:rFonts w:ascii="Times New Roman" w:hAnsi="Times New Roman"/>
          <w:sz w:val="24"/>
          <w:szCs w:val="24"/>
          <w:lang w:eastAsia="ru-RU"/>
        </w:rPr>
        <w:t>ие психологической   устойчивости;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развитие у спортсменов духа соперничества</w:t>
      </w:r>
      <w:r w:rsidRPr="00CA7F62">
        <w:rPr>
          <w:rFonts w:ascii="Times New Roman" w:hAnsi="Times New Roman"/>
          <w:sz w:val="24"/>
          <w:szCs w:val="24"/>
          <w:lang w:eastAsia="ru-RU"/>
        </w:rPr>
        <w:t>.</w:t>
      </w:r>
    </w:p>
    <w:p w:rsidR="00E20366" w:rsidRPr="00CA7F62" w:rsidRDefault="00E20366" w:rsidP="000231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2.Руководство проведением </w:t>
      </w:r>
      <w:proofErr w:type="spellStart"/>
      <w:proofErr w:type="gramStart"/>
      <w:r w:rsidR="00945D7D"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спарринг-тренировками</w:t>
      </w:r>
      <w:proofErr w:type="spellEnd"/>
      <w:proofErr w:type="gramEnd"/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20366" w:rsidRDefault="00E20366" w:rsidP="00A642E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sz w:val="24"/>
          <w:szCs w:val="24"/>
          <w:lang w:eastAsia="ru-RU"/>
        </w:rPr>
        <w:t xml:space="preserve">Общее руководство </w:t>
      </w:r>
      <w:r w:rsidR="00C56277">
        <w:rPr>
          <w:rFonts w:ascii="Times New Roman" w:hAnsi="Times New Roman"/>
          <w:sz w:val="24"/>
          <w:szCs w:val="24"/>
          <w:lang w:eastAsia="ru-RU"/>
        </w:rPr>
        <w:t>возлагается на руководителя</w:t>
      </w:r>
      <w:r w:rsidR="00D240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6277">
        <w:rPr>
          <w:rFonts w:ascii="Times New Roman" w:hAnsi="Times New Roman"/>
          <w:sz w:val="24"/>
          <w:szCs w:val="24"/>
          <w:lang w:eastAsia="ru-RU"/>
        </w:rPr>
        <w:t>НДСО №1 г</w:t>
      </w:r>
      <w:proofErr w:type="gramStart"/>
      <w:r w:rsidR="00C56277">
        <w:rPr>
          <w:rFonts w:ascii="Times New Roman" w:hAnsi="Times New Roman"/>
          <w:sz w:val="24"/>
          <w:szCs w:val="24"/>
          <w:lang w:eastAsia="ru-RU"/>
        </w:rPr>
        <w:t>.Х</w:t>
      </w:r>
      <w:proofErr w:type="gramEnd"/>
      <w:r w:rsidR="00C56277">
        <w:rPr>
          <w:rFonts w:ascii="Times New Roman" w:hAnsi="Times New Roman"/>
          <w:sz w:val="24"/>
          <w:szCs w:val="24"/>
          <w:lang w:eastAsia="ru-RU"/>
        </w:rPr>
        <w:t>отьково</w:t>
      </w:r>
      <w:r w:rsidR="00D2406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Болюбаша</w:t>
      </w:r>
      <w:proofErr w:type="spellEnd"/>
      <w:r w:rsidR="00016566">
        <w:rPr>
          <w:rFonts w:ascii="Times New Roman" w:hAnsi="Times New Roman"/>
          <w:sz w:val="24"/>
          <w:szCs w:val="24"/>
          <w:lang w:eastAsia="ru-RU"/>
        </w:rPr>
        <w:t xml:space="preserve"> А.Ф.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Главный судья </w:t>
      </w:r>
      <w:r w:rsidRPr="00026243">
        <w:rPr>
          <w:rFonts w:ascii="Times New Roman" w:hAnsi="Times New Roman"/>
          <w:bCs/>
          <w:sz w:val="24"/>
          <w:szCs w:val="24"/>
          <w:lang w:eastAsia="ru-RU"/>
        </w:rPr>
        <w:t>спарринг-тренировки</w:t>
      </w:r>
      <w:r w:rsidR="00016566">
        <w:rPr>
          <w:rFonts w:ascii="Times New Roman" w:hAnsi="Times New Roman"/>
          <w:sz w:val="24"/>
          <w:szCs w:val="24"/>
          <w:lang w:eastAsia="ru-RU"/>
        </w:rPr>
        <w:t>– Болюбаш А.Ф.</w:t>
      </w:r>
    </w:p>
    <w:p w:rsidR="00016566" w:rsidRDefault="00016566" w:rsidP="00A642E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Старший судья площадки  – Ильин М.Н.- судья международной категории.</w:t>
      </w:r>
    </w:p>
    <w:p w:rsidR="009C0F56" w:rsidRDefault="00E20366" w:rsidP="0062078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Рефери на ковре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proofErr w:type="spellStart"/>
      <w:r w:rsidR="0070540E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="0070540E">
        <w:rPr>
          <w:rFonts w:ascii="Times New Roman" w:hAnsi="Times New Roman"/>
          <w:sz w:val="24"/>
          <w:szCs w:val="24"/>
          <w:lang w:eastAsia="ru-RU"/>
        </w:rPr>
        <w:t>олюбаш</w:t>
      </w:r>
      <w:proofErr w:type="spellEnd"/>
      <w:r w:rsidR="0070540E">
        <w:rPr>
          <w:rFonts w:ascii="Times New Roman" w:hAnsi="Times New Roman"/>
          <w:sz w:val="24"/>
          <w:szCs w:val="24"/>
          <w:lang w:eastAsia="ru-RU"/>
        </w:rPr>
        <w:t xml:space="preserve"> А.Ф.</w:t>
      </w:r>
      <w:r w:rsidR="00620784">
        <w:rPr>
          <w:rFonts w:ascii="Times New Roman" w:hAnsi="Times New Roman"/>
          <w:sz w:val="24"/>
          <w:szCs w:val="24"/>
          <w:lang w:eastAsia="ru-RU"/>
        </w:rPr>
        <w:t>,</w:t>
      </w:r>
      <w:r w:rsidR="009C0F56" w:rsidRPr="009C0F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0F56">
        <w:rPr>
          <w:rFonts w:ascii="Times New Roman" w:hAnsi="Times New Roman"/>
          <w:sz w:val="24"/>
          <w:szCs w:val="24"/>
          <w:lang w:eastAsia="ru-RU"/>
        </w:rPr>
        <w:t>Ильин М.Н.</w:t>
      </w:r>
    </w:p>
    <w:p w:rsidR="00016566" w:rsidRDefault="009C0F56" w:rsidP="0062078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</w:t>
      </w:r>
      <w:r w:rsidR="00016566">
        <w:rPr>
          <w:rFonts w:ascii="Times New Roman" w:hAnsi="Times New Roman"/>
          <w:sz w:val="24"/>
          <w:szCs w:val="24"/>
          <w:lang w:eastAsia="ru-RU"/>
        </w:rPr>
        <w:t>оковые судьи – по назначению главного судьи.</w:t>
      </w:r>
    </w:p>
    <w:p w:rsidR="00E20366" w:rsidRPr="00CA7F62" w:rsidRDefault="00E20366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Время и место проведения </w:t>
      </w:r>
      <w:proofErr w:type="spellStart"/>
      <w:proofErr w:type="gramStart"/>
      <w:r w:rsidR="00945D7D"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спарринг-тренировок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9C0F56" w:rsidRDefault="00E20366" w:rsidP="00510D53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026243">
        <w:rPr>
          <w:rFonts w:ascii="Times New Roman" w:hAnsi="Times New Roman"/>
          <w:bCs/>
          <w:sz w:val="24"/>
          <w:szCs w:val="24"/>
          <w:lang w:eastAsia="ru-RU"/>
        </w:rPr>
        <w:t>Спарринг-тренировка</w:t>
      </w:r>
      <w:r w:rsidR="00D2406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проводится </w:t>
      </w:r>
      <w:r w:rsidR="00D838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</w:t>
      </w:r>
      <w:r w:rsidR="00E85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83834">
        <w:rPr>
          <w:rFonts w:ascii="Times New Roman" w:hAnsi="Times New Roman"/>
          <w:b/>
          <w:bCs/>
          <w:sz w:val="24"/>
          <w:szCs w:val="24"/>
          <w:lang w:eastAsia="ru-RU"/>
        </w:rPr>
        <w:t>марта 2020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B5DE2" w:rsidRDefault="00E20366" w:rsidP="00510D53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Место проведения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="005418AC">
        <w:rPr>
          <w:rFonts w:ascii="Times New Roman" w:hAnsi="Times New Roman"/>
          <w:bCs/>
          <w:sz w:val="24"/>
          <w:szCs w:val="24"/>
          <w:lang w:eastAsia="ru-RU"/>
        </w:rPr>
        <w:t xml:space="preserve"> Московская область, </w:t>
      </w:r>
      <w:r w:rsidR="00FF1AE4">
        <w:rPr>
          <w:rFonts w:ascii="Times New Roman" w:hAnsi="Times New Roman"/>
          <w:bCs/>
          <w:sz w:val="24"/>
          <w:szCs w:val="24"/>
          <w:lang w:eastAsia="ru-RU"/>
        </w:rPr>
        <w:t>Сергиев</w:t>
      </w:r>
      <w:r w:rsidR="005418AC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FF1AE4">
        <w:rPr>
          <w:rFonts w:ascii="Times New Roman" w:hAnsi="Times New Roman"/>
          <w:bCs/>
          <w:sz w:val="24"/>
          <w:szCs w:val="24"/>
          <w:lang w:eastAsia="ru-RU"/>
        </w:rPr>
        <w:t xml:space="preserve"> Посад</w:t>
      </w:r>
      <w:r w:rsidR="005418AC">
        <w:rPr>
          <w:rFonts w:ascii="Times New Roman" w:hAnsi="Times New Roman"/>
          <w:bCs/>
          <w:sz w:val="24"/>
          <w:szCs w:val="24"/>
          <w:lang w:eastAsia="ru-RU"/>
        </w:rPr>
        <w:t>ский район</w:t>
      </w:r>
      <w:r w:rsidR="00FF1AE4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5418AC">
        <w:rPr>
          <w:rFonts w:ascii="Times New Roman" w:hAnsi="Times New Roman"/>
          <w:bCs/>
          <w:sz w:val="24"/>
          <w:szCs w:val="24"/>
          <w:lang w:eastAsia="ru-RU"/>
        </w:rPr>
        <w:t xml:space="preserve"> пос</w:t>
      </w:r>
      <w:proofErr w:type="gramStart"/>
      <w:r w:rsidR="005418AC">
        <w:rPr>
          <w:rFonts w:ascii="Times New Roman" w:hAnsi="Times New Roman"/>
          <w:bCs/>
          <w:sz w:val="24"/>
          <w:szCs w:val="24"/>
          <w:lang w:eastAsia="ru-RU"/>
        </w:rPr>
        <w:t>.Л</w:t>
      </w:r>
      <w:proofErr w:type="gramEnd"/>
      <w:r w:rsidR="005418AC">
        <w:rPr>
          <w:rFonts w:ascii="Times New Roman" w:hAnsi="Times New Roman"/>
          <w:bCs/>
          <w:sz w:val="24"/>
          <w:szCs w:val="24"/>
          <w:lang w:eastAsia="ru-RU"/>
        </w:rPr>
        <w:t xml:space="preserve">оза, д.Ситники, пансионат Восход        </w:t>
      </w:r>
      <w:r w:rsidR="005418AC" w:rsidRPr="005418AC">
        <w:rPr>
          <w:rFonts w:ascii="Times New Roman" w:hAnsi="Times New Roman"/>
          <w:bCs/>
          <w:sz w:val="24"/>
          <w:szCs w:val="24"/>
          <w:lang w:eastAsia="ru-RU"/>
        </w:rPr>
        <w:t>http://www.pansvoshod.ru/info/10088360/</w:t>
      </w:r>
    </w:p>
    <w:p w:rsidR="009454B1" w:rsidRPr="00C53DA6" w:rsidRDefault="00E20366" w:rsidP="00C53DA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Добираться  на электричке по Ярославской ж/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2DA4">
        <w:rPr>
          <w:rFonts w:ascii="Times New Roman" w:hAnsi="Times New Roman"/>
          <w:sz w:val="24"/>
          <w:szCs w:val="24"/>
          <w:lang w:eastAsia="ru-RU"/>
        </w:rPr>
        <w:t>до</w:t>
      </w:r>
      <w:r w:rsidR="0096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0F56">
        <w:rPr>
          <w:rFonts w:ascii="Times New Roman" w:hAnsi="Times New Roman"/>
          <w:sz w:val="24"/>
          <w:szCs w:val="24"/>
          <w:lang w:eastAsia="ru-RU"/>
        </w:rPr>
        <w:t>ст</w:t>
      </w:r>
      <w:proofErr w:type="gramStart"/>
      <w:r w:rsidR="009C0F56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="009C0F56">
        <w:rPr>
          <w:rFonts w:ascii="Times New Roman" w:hAnsi="Times New Roman"/>
          <w:sz w:val="24"/>
          <w:szCs w:val="24"/>
          <w:lang w:eastAsia="ru-RU"/>
        </w:rPr>
        <w:t>ергиев Посад</w:t>
      </w:r>
      <w:r w:rsidR="00832DA4">
        <w:rPr>
          <w:rFonts w:ascii="Times New Roman" w:hAnsi="Times New Roman"/>
          <w:sz w:val="24"/>
          <w:szCs w:val="24"/>
          <w:lang w:eastAsia="ru-RU"/>
        </w:rPr>
        <w:t>, далее</w:t>
      </w:r>
      <w:r w:rsidR="005418AC">
        <w:rPr>
          <w:rFonts w:ascii="Times New Roman" w:hAnsi="Times New Roman"/>
          <w:sz w:val="24"/>
          <w:szCs w:val="24"/>
          <w:lang w:eastAsia="ru-RU"/>
        </w:rPr>
        <w:t xml:space="preserve"> автобус №36 </w:t>
      </w:r>
      <w:r w:rsidR="00073A5A">
        <w:rPr>
          <w:rFonts w:ascii="Times New Roman" w:hAnsi="Times New Roman"/>
          <w:sz w:val="24"/>
          <w:szCs w:val="24"/>
          <w:lang w:eastAsia="ru-RU"/>
        </w:rPr>
        <w:t>до остановки «Учхоз Л</w:t>
      </w:r>
      <w:r w:rsidR="009454B1">
        <w:rPr>
          <w:rFonts w:ascii="Times New Roman" w:hAnsi="Times New Roman"/>
          <w:sz w:val="24"/>
          <w:szCs w:val="24"/>
          <w:lang w:eastAsia="ru-RU"/>
        </w:rPr>
        <w:t>оза», отх</w:t>
      </w:r>
      <w:r w:rsidR="00073A5A">
        <w:rPr>
          <w:rFonts w:ascii="Times New Roman" w:hAnsi="Times New Roman"/>
          <w:sz w:val="24"/>
          <w:szCs w:val="24"/>
          <w:lang w:eastAsia="ru-RU"/>
        </w:rPr>
        <w:t>одит от ст.Сергиев Посад</w:t>
      </w:r>
      <w:r w:rsidR="0096591E">
        <w:rPr>
          <w:rFonts w:ascii="Times New Roman" w:hAnsi="Times New Roman"/>
          <w:sz w:val="24"/>
          <w:szCs w:val="24"/>
          <w:lang w:eastAsia="ru-RU"/>
        </w:rPr>
        <w:t>.</w:t>
      </w:r>
      <w:r w:rsidR="009454B1">
        <w:rPr>
          <w:rFonts w:ascii="Times New Roman" w:hAnsi="Times New Roman"/>
          <w:sz w:val="24"/>
          <w:szCs w:val="24"/>
          <w:lang w:eastAsia="ru-RU"/>
        </w:rPr>
        <w:t xml:space="preserve"> Возвращение обратно тем же автобу</w:t>
      </w:r>
      <w:r w:rsidR="00073A5A">
        <w:rPr>
          <w:rFonts w:ascii="Times New Roman" w:hAnsi="Times New Roman"/>
          <w:sz w:val="24"/>
          <w:szCs w:val="24"/>
          <w:lang w:eastAsia="ru-RU"/>
        </w:rPr>
        <w:t xml:space="preserve">сом от остановки «Учхоз Лоза». </w:t>
      </w:r>
      <w:r w:rsidR="00073A5A" w:rsidRPr="00073A5A">
        <w:rPr>
          <w:rFonts w:ascii="Arial" w:hAnsi="Arial" w:cs="Arial"/>
          <w:b/>
          <w:bCs/>
          <w:color w:val="C61947"/>
          <w:sz w:val="21"/>
          <w:szCs w:val="21"/>
        </w:rPr>
        <w:t xml:space="preserve">Расписание или интервал </w:t>
      </w:r>
      <w:proofErr w:type="spellStart"/>
      <w:r w:rsidR="00073A5A" w:rsidRPr="00073A5A">
        <w:rPr>
          <w:rFonts w:ascii="Arial" w:hAnsi="Arial" w:cs="Arial"/>
          <w:b/>
          <w:bCs/>
          <w:color w:val="C61947"/>
          <w:sz w:val="21"/>
          <w:szCs w:val="21"/>
        </w:rPr>
        <w:t>движения</w:t>
      </w:r>
      <w:proofErr w:type="gramStart"/>
      <w:r w:rsidR="00073A5A" w:rsidRPr="00073A5A">
        <w:rPr>
          <w:rFonts w:ascii="Arial" w:hAnsi="Arial" w:cs="Arial"/>
          <w:b/>
          <w:bCs/>
          <w:color w:val="C61947"/>
          <w:sz w:val="21"/>
          <w:szCs w:val="21"/>
        </w:rPr>
        <w:t>:</w:t>
      </w:r>
      <w:r w:rsidR="00073A5A" w:rsidRPr="00073A5A">
        <w:rPr>
          <w:rFonts w:ascii="Arial" w:hAnsi="Arial" w:cs="Arial"/>
          <w:color w:val="C61947"/>
          <w:sz w:val="21"/>
          <w:szCs w:val="21"/>
          <w:shd w:val="clear" w:color="auto" w:fill="FFEFF3"/>
        </w:rPr>
        <w:t>П</w:t>
      </w:r>
      <w:proofErr w:type="gramEnd"/>
      <w:r w:rsidR="00073A5A" w:rsidRPr="00073A5A">
        <w:rPr>
          <w:rFonts w:ascii="Arial" w:hAnsi="Arial" w:cs="Arial"/>
          <w:color w:val="C61947"/>
          <w:sz w:val="21"/>
          <w:szCs w:val="21"/>
          <w:shd w:val="clear" w:color="auto" w:fill="FFEFF3"/>
        </w:rPr>
        <w:t>рямые</w:t>
      </w:r>
      <w:proofErr w:type="spellEnd"/>
      <w:r w:rsidR="00073A5A" w:rsidRPr="00073A5A">
        <w:rPr>
          <w:rFonts w:ascii="Arial" w:hAnsi="Arial" w:cs="Arial"/>
          <w:color w:val="C61947"/>
          <w:sz w:val="21"/>
          <w:szCs w:val="21"/>
          <w:shd w:val="clear" w:color="auto" w:fill="FFEFF3"/>
        </w:rPr>
        <w:t xml:space="preserve"> рейсы: 08-22, 11-24, 13-00, 14-34, 16-57, 18-34</w:t>
      </w:r>
      <w:r w:rsidR="00073A5A" w:rsidRPr="00073A5A">
        <w:rPr>
          <w:rFonts w:ascii="Arial" w:hAnsi="Arial" w:cs="Arial"/>
          <w:color w:val="C61947"/>
          <w:sz w:val="21"/>
        </w:rPr>
        <w:t> </w:t>
      </w:r>
      <w:r w:rsidR="00073A5A" w:rsidRPr="00073A5A">
        <w:rPr>
          <w:rFonts w:ascii="Arial" w:hAnsi="Arial" w:cs="Arial"/>
          <w:color w:val="C61947"/>
          <w:sz w:val="21"/>
          <w:szCs w:val="21"/>
        </w:rPr>
        <w:br/>
      </w:r>
      <w:r w:rsidR="00073A5A" w:rsidRPr="00073A5A">
        <w:rPr>
          <w:rFonts w:ascii="Arial" w:hAnsi="Arial" w:cs="Arial"/>
          <w:color w:val="C61947"/>
          <w:sz w:val="21"/>
          <w:szCs w:val="21"/>
          <w:shd w:val="clear" w:color="auto" w:fill="FFEFF3"/>
        </w:rPr>
        <w:t>Обратные рейсы: 07-23, 09-16, 12-16, 13-51, 15-40, 17-39, 19-18</w:t>
      </w:r>
    </w:p>
    <w:p w:rsidR="00E20366" w:rsidRPr="00510D53" w:rsidRDefault="00E20366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4. Обеспечение безопасности участников и зрителей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FE57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0540E">
        <w:rPr>
          <w:rFonts w:ascii="Times New Roman" w:hAnsi="Times New Roman"/>
          <w:sz w:val="24"/>
          <w:szCs w:val="24"/>
          <w:lang w:eastAsia="ru-RU"/>
        </w:rPr>
        <w:t xml:space="preserve">Спортивный зал (место проведения турнира) подбирается при условии, что он (оно) </w:t>
      </w:r>
      <w:r w:rsidRPr="00CA7F62">
        <w:rPr>
          <w:rFonts w:ascii="Times New Roman" w:hAnsi="Times New Roman"/>
          <w:sz w:val="24"/>
          <w:szCs w:val="24"/>
          <w:lang w:eastAsia="ru-RU"/>
        </w:rPr>
        <w:t>полностью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</w:t>
      </w:r>
      <w:r w:rsidR="0089051D">
        <w:rPr>
          <w:rFonts w:ascii="Times New Roman" w:hAnsi="Times New Roman"/>
          <w:sz w:val="24"/>
          <w:szCs w:val="24"/>
          <w:lang w:eastAsia="ru-RU"/>
        </w:rPr>
        <w:t xml:space="preserve">пасности участников и зрителей. </w:t>
      </w:r>
      <w:r w:rsidR="0089051D" w:rsidRPr="00CA7F62">
        <w:rPr>
          <w:rFonts w:ascii="Times New Roman" w:hAnsi="Times New Roman"/>
          <w:sz w:val="24"/>
          <w:szCs w:val="24"/>
          <w:lang w:eastAsia="ru-RU"/>
        </w:rPr>
        <w:t>ответствен</w:t>
      </w:r>
      <w:r w:rsidR="0089051D">
        <w:rPr>
          <w:rFonts w:ascii="Times New Roman" w:hAnsi="Times New Roman"/>
          <w:sz w:val="24"/>
          <w:szCs w:val="24"/>
          <w:lang w:eastAsia="ru-RU"/>
        </w:rPr>
        <w:t>ным</w:t>
      </w:r>
      <w:r w:rsidR="00756F80">
        <w:rPr>
          <w:rFonts w:ascii="Times New Roman" w:hAnsi="Times New Roman"/>
          <w:sz w:val="24"/>
          <w:szCs w:val="24"/>
          <w:lang w:eastAsia="ru-RU"/>
        </w:rPr>
        <w:t xml:space="preserve"> за безопасность являе</w:t>
      </w:r>
      <w:r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756F80">
        <w:rPr>
          <w:rFonts w:ascii="Times New Roman" w:hAnsi="Times New Roman"/>
          <w:sz w:val="24"/>
          <w:szCs w:val="24"/>
        </w:rPr>
        <w:t>руководитель НДСО №1 г</w:t>
      </w:r>
      <w:proofErr w:type="gramStart"/>
      <w:r w:rsidR="00756F80">
        <w:rPr>
          <w:rFonts w:ascii="Times New Roman" w:hAnsi="Times New Roman"/>
          <w:sz w:val="24"/>
          <w:szCs w:val="24"/>
        </w:rPr>
        <w:t>.Х</w:t>
      </w:r>
      <w:proofErr w:type="gramEnd"/>
      <w:r w:rsidR="00756F80">
        <w:rPr>
          <w:rFonts w:ascii="Times New Roman" w:hAnsi="Times New Roman"/>
          <w:sz w:val="24"/>
          <w:szCs w:val="24"/>
        </w:rPr>
        <w:t>отьково</w:t>
      </w:r>
      <w:r w:rsidR="006C1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А.Ф. </w:t>
      </w:r>
      <w:proofErr w:type="spellStart"/>
      <w:r>
        <w:rPr>
          <w:rFonts w:ascii="Times New Roman" w:hAnsi="Times New Roman"/>
          <w:sz w:val="24"/>
          <w:szCs w:val="24"/>
        </w:rPr>
        <w:t>Болюбаш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</w:r>
      <w:r w:rsidRPr="00026243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proofErr w:type="gramStart"/>
      <w:r w:rsidRPr="00026243">
        <w:rPr>
          <w:rFonts w:ascii="Times New Roman" w:hAnsi="Times New Roman"/>
          <w:sz w:val="24"/>
          <w:szCs w:val="24"/>
          <w:lang w:eastAsia="ru-RU"/>
        </w:rPr>
        <w:t>спарринг-тренировке</w:t>
      </w:r>
      <w:proofErr w:type="gramEnd"/>
      <w:r w:rsidRPr="00026243">
        <w:rPr>
          <w:rFonts w:ascii="Times New Roman" w:hAnsi="Times New Roman"/>
          <w:sz w:val="24"/>
          <w:szCs w:val="24"/>
          <w:lang w:eastAsia="ru-RU"/>
        </w:rPr>
        <w:t xml:space="preserve"> осуществляется только при наличии договора о страховании</w:t>
      </w:r>
      <w:r w:rsidR="009C0F56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026243">
        <w:rPr>
          <w:rFonts w:ascii="Times New Roman" w:hAnsi="Times New Roman"/>
          <w:sz w:val="24"/>
          <w:szCs w:val="24"/>
          <w:lang w:eastAsia="ru-RU"/>
        </w:rPr>
        <w:t xml:space="preserve"> несчастных случаев, жизни и здоровья участников, который предоставляется в мандатную комиссию на каждого участника, (</w:t>
      </w:r>
      <w:r w:rsidRPr="001144E7">
        <w:rPr>
          <w:rFonts w:ascii="Times New Roman" w:hAnsi="Times New Roman"/>
          <w:b/>
          <w:sz w:val="24"/>
          <w:szCs w:val="24"/>
          <w:lang w:eastAsia="ru-RU"/>
        </w:rPr>
        <w:t>страховая сумма не менее 50000р.</w:t>
      </w:r>
      <w:r w:rsidRPr="001144E7">
        <w:rPr>
          <w:rFonts w:ascii="Times New Roman" w:hAnsi="Times New Roman"/>
          <w:sz w:val="24"/>
          <w:szCs w:val="24"/>
          <w:lang w:eastAsia="ru-RU"/>
        </w:rPr>
        <w:t>)</w:t>
      </w:r>
      <w:r w:rsidRPr="001144E7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026243">
        <w:rPr>
          <w:rFonts w:ascii="Times New Roman" w:hAnsi="Times New Roman"/>
          <w:sz w:val="24"/>
          <w:szCs w:val="24"/>
          <w:lang w:eastAsia="ru-RU"/>
        </w:rPr>
        <w:t xml:space="preserve">ксерокопия/. В случае, </w:t>
      </w:r>
      <w:r>
        <w:rPr>
          <w:rFonts w:ascii="Times New Roman" w:hAnsi="Times New Roman"/>
          <w:sz w:val="24"/>
          <w:szCs w:val="24"/>
          <w:lang w:eastAsia="ru-RU"/>
        </w:rPr>
        <w:t>если спортсмен не имеет</w:t>
      </w:r>
      <w:r w:rsidRPr="00026243">
        <w:rPr>
          <w:rFonts w:ascii="Times New Roman" w:hAnsi="Times New Roman"/>
          <w:sz w:val="24"/>
          <w:szCs w:val="24"/>
          <w:lang w:eastAsia="ru-RU"/>
        </w:rPr>
        <w:t xml:space="preserve"> полиса </w:t>
      </w:r>
      <w:r w:rsidRPr="001144E7">
        <w:rPr>
          <w:rFonts w:ascii="Times New Roman" w:hAnsi="Times New Roman"/>
          <w:b/>
          <w:sz w:val="24"/>
          <w:szCs w:val="24"/>
          <w:lang w:eastAsia="ru-RU"/>
        </w:rPr>
        <w:t>спортивного</w:t>
      </w:r>
      <w:r w:rsidRPr="00026243">
        <w:rPr>
          <w:rFonts w:ascii="Times New Roman" w:hAnsi="Times New Roman"/>
          <w:sz w:val="24"/>
          <w:szCs w:val="24"/>
          <w:lang w:eastAsia="ru-RU"/>
        </w:rPr>
        <w:t xml:space="preserve"> страхования, ему будет предоставлена возможность страхования на 1 день.</w:t>
      </w:r>
    </w:p>
    <w:p w:rsidR="009250A4" w:rsidRPr="00FE5761" w:rsidRDefault="00E20366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5. Возрастные и весовые категории:</w:t>
      </w:r>
      <w:r w:rsidR="00FE57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250A4">
        <w:rPr>
          <w:rFonts w:ascii="Times New Roman" w:hAnsi="Times New Roman"/>
          <w:bCs/>
          <w:sz w:val="24"/>
          <w:szCs w:val="24"/>
          <w:lang w:eastAsia="ru-RU"/>
        </w:rPr>
        <w:t xml:space="preserve">Принимаются к участию спортсмены без возрастных ограничений. </w:t>
      </w:r>
      <w:r w:rsidR="00A865AC" w:rsidRPr="00A865AC">
        <w:rPr>
          <w:rFonts w:ascii="Times New Roman" w:hAnsi="Times New Roman"/>
          <w:bCs/>
          <w:sz w:val="24"/>
          <w:szCs w:val="24"/>
          <w:lang w:eastAsia="ru-RU"/>
        </w:rPr>
        <w:t>До 18 лет</w:t>
      </w:r>
      <w:r w:rsidR="00A865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65AC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026243">
        <w:rPr>
          <w:rFonts w:ascii="Times New Roman" w:hAnsi="Times New Roman"/>
          <w:bCs/>
          <w:sz w:val="24"/>
          <w:szCs w:val="24"/>
          <w:lang w:eastAsia="ru-RU"/>
        </w:rPr>
        <w:t>парринги  бойцов проводятся строго по годам!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Допустимая разница в возрасте не более 6 месяцев.</w:t>
      </w:r>
    </w:p>
    <w:p w:rsidR="00E20366" w:rsidRPr="00026243" w:rsidRDefault="00E20366" w:rsidP="00770DE9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</w:t>
      </w:r>
      <w:r w:rsidR="00A865AC">
        <w:rPr>
          <w:rFonts w:ascii="Times New Roman" w:hAnsi="Times New Roman"/>
          <w:bCs/>
          <w:sz w:val="24"/>
          <w:szCs w:val="24"/>
          <w:lang w:eastAsia="ru-RU"/>
        </w:rPr>
        <w:t>Спарринги между противниками возрастов 18+  проводятся с разницей в возрасте не более 5 лет.</w:t>
      </w:r>
    </w:p>
    <w:p w:rsidR="00E20366" w:rsidRDefault="00E20366" w:rsidP="00770DE9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26243">
        <w:rPr>
          <w:rFonts w:ascii="Times New Roman" w:hAnsi="Times New Roman"/>
          <w:bCs/>
          <w:sz w:val="24"/>
          <w:szCs w:val="24"/>
          <w:lang w:eastAsia="ru-RU"/>
        </w:rPr>
        <w:t>Весовые категории по договоренности (+\-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9C0F56">
        <w:rPr>
          <w:rFonts w:ascii="Times New Roman" w:hAnsi="Times New Roman"/>
          <w:bCs/>
          <w:sz w:val="24"/>
          <w:szCs w:val="24"/>
          <w:lang w:eastAsia="ru-RU"/>
        </w:rPr>
        <w:t>кг – до 14лет, +/- 5кг -  с 14 до 18 лет, +/- 10кг –</w:t>
      </w:r>
      <w:r w:rsidR="00F706A3">
        <w:rPr>
          <w:rFonts w:ascii="Times New Roman" w:hAnsi="Times New Roman"/>
          <w:bCs/>
          <w:sz w:val="24"/>
          <w:szCs w:val="24"/>
          <w:lang w:eastAsia="ru-RU"/>
        </w:rPr>
        <w:t xml:space="preserve"> с</w:t>
      </w:r>
      <w:r w:rsidR="009C0F56">
        <w:rPr>
          <w:rFonts w:ascii="Times New Roman" w:hAnsi="Times New Roman"/>
          <w:bCs/>
          <w:sz w:val="24"/>
          <w:szCs w:val="24"/>
          <w:lang w:eastAsia="ru-RU"/>
        </w:rPr>
        <w:t xml:space="preserve"> 18+</w:t>
      </w:r>
      <w:r w:rsidR="00F706A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C0F56">
        <w:rPr>
          <w:rFonts w:ascii="Times New Roman" w:hAnsi="Times New Roman"/>
          <w:bCs/>
          <w:sz w:val="24"/>
          <w:szCs w:val="24"/>
          <w:lang w:eastAsia="ru-RU"/>
        </w:rPr>
        <w:t>лет)</w:t>
      </w:r>
      <w:r w:rsidRPr="00026243">
        <w:rPr>
          <w:rFonts w:ascii="Times New Roman" w:hAnsi="Times New Roman"/>
          <w:bCs/>
          <w:sz w:val="24"/>
          <w:szCs w:val="24"/>
          <w:lang w:eastAsia="ru-RU"/>
        </w:rPr>
        <w:t xml:space="preserve">, т.е. отсутствие критериев установленных весов. Сгонка веса СТРОГО ЗАПРЕЩЕНА! </w:t>
      </w:r>
      <w:r w:rsidR="00F706A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20366" w:rsidRDefault="00E20366" w:rsidP="00770D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1144E7">
        <w:rPr>
          <w:rFonts w:ascii="Times New Roman" w:hAnsi="Times New Roman"/>
          <w:b/>
          <w:bCs/>
          <w:sz w:val="24"/>
          <w:szCs w:val="24"/>
          <w:lang w:eastAsia="ru-RU"/>
        </w:rPr>
        <w:t>Спарринг-партнеры</w:t>
      </w:r>
      <w:proofErr w:type="gramEnd"/>
      <w:r w:rsidRPr="001144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подбираются исходя из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возраста, веса, а также </w:t>
      </w:r>
      <w:r w:rsidRPr="00002DBA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уровня подготовки</w:t>
      </w:r>
      <w:r w:rsidRPr="001144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каждого из участников.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Любое несоответствие по этим параметрам возможно только с личного согласия тренеров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спаррингующих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сторон!</w:t>
      </w:r>
    </w:p>
    <w:p w:rsidR="00756F80" w:rsidRPr="001871E3" w:rsidRDefault="00E20366" w:rsidP="001871E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Внимание! Если уровень подготовки спортсмена, по совместному решению большинства судей, будет </w:t>
      </w:r>
      <w:r w:rsidRPr="008B2458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явно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отличен от указанного в регистрационной карте (по шкале 0-5 баллов), данный участник будет подлежать дисквалификации и снятию с соревнований во всех заявленных им разделах, без возврата добровольного благотворительного взноса. При этом победа будет присуждена его соперникам автоматически.</w:t>
      </w:r>
    </w:p>
    <w:p w:rsidR="00E20366" w:rsidRPr="00CA7F62" w:rsidRDefault="00E20366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Программа проведения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спарринг-тренировки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: </w:t>
      </w:r>
    </w:p>
    <w:tbl>
      <w:tblPr>
        <w:tblW w:w="10886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7513"/>
        <w:gridCol w:w="3373"/>
      </w:tblGrid>
      <w:tr w:rsidR="00E20366" w:rsidRPr="00CA7F62" w:rsidTr="00FE5761">
        <w:trPr>
          <w:trHeight w:val="374"/>
          <w:tblCellSpacing w:w="0" w:type="dxa"/>
        </w:trPr>
        <w:tc>
          <w:tcPr>
            <w:tcW w:w="7513" w:type="dxa"/>
          </w:tcPr>
          <w:p w:rsidR="00E20366" w:rsidRPr="00CA7F62" w:rsidRDefault="00E20366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>Мандатная комиссия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(взвешивание не проводится)</w:t>
            </w:r>
          </w:p>
        </w:tc>
        <w:tc>
          <w:tcPr>
            <w:tcW w:w="3373" w:type="dxa"/>
          </w:tcPr>
          <w:p w:rsidR="00E20366" w:rsidRPr="00CA7F62" w:rsidRDefault="00E20366" w:rsidP="00D603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E855B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до </w:t>
            </w:r>
            <w:r w:rsidR="00E855B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83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855B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 w:rsidR="003548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56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03. </w:t>
            </w:r>
            <w:r w:rsidR="00D8383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3548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20366" w:rsidRPr="00CA7F62" w:rsidTr="00FE5761">
        <w:trPr>
          <w:trHeight w:val="374"/>
          <w:tblCellSpacing w:w="0" w:type="dxa"/>
        </w:trPr>
        <w:tc>
          <w:tcPr>
            <w:tcW w:w="7513" w:type="dxa"/>
          </w:tcPr>
          <w:p w:rsidR="00E20366" w:rsidRPr="00CA7F62" w:rsidRDefault="00625BFB" w:rsidP="007574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Жеребьевка</w:t>
            </w:r>
            <w:r w:rsidR="00504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(6-12л.)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мастер – к</w:t>
            </w:r>
            <w:r w:rsidR="00E20366" w:rsidRPr="00625BFB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  <w:r w:rsidR="00E20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судейский семинар                                                                                                     </w:t>
            </w:r>
          </w:p>
        </w:tc>
        <w:tc>
          <w:tcPr>
            <w:tcW w:w="3373" w:type="dxa"/>
          </w:tcPr>
          <w:p w:rsidR="00E20366" w:rsidRPr="00CA7F62" w:rsidRDefault="00E855BF" w:rsidP="009C55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13.00 до 14</w:t>
            </w:r>
            <w:r w:rsidR="00E20366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</w:tr>
      <w:tr w:rsidR="00E20366" w:rsidRPr="00CA7F62" w:rsidTr="00FE5761">
        <w:trPr>
          <w:tblCellSpacing w:w="0" w:type="dxa"/>
        </w:trPr>
        <w:tc>
          <w:tcPr>
            <w:tcW w:w="7513" w:type="dxa"/>
          </w:tcPr>
          <w:p w:rsidR="00E20366" w:rsidRPr="00CA7F62" w:rsidRDefault="00E20366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E20366" w:rsidRPr="00CA7F62" w:rsidRDefault="00E20366" w:rsidP="00EB48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366" w:rsidRPr="00CA7F62" w:rsidTr="00FE5761">
        <w:trPr>
          <w:trHeight w:val="262"/>
          <w:tblCellSpacing w:w="0" w:type="dxa"/>
        </w:trPr>
        <w:tc>
          <w:tcPr>
            <w:tcW w:w="7513" w:type="dxa"/>
          </w:tcPr>
          <w:p w:rsidR="00E20366" w:rsidRDefault="005047AE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Спарринги 6 -12л</w:t>
            </w:r>
          </w:p>
          <w:p w:rsidR="00E20366" w:rsidRDefault="00E20366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Торжественное открытие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спарринг-тренировки</w:t>
            </w:r>
            <w:proofErr w:type="spellEnd"/>
            <w:proofErr w:type="gramEnd"/>
          </w:p>
          <w:p w:rsidR="005047AE" w:rsidRPr="00CA7F62" w:rsidRDefault="005047AE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Жеребьевка (12-18+)</w:t>
            </w:r>
          </w:p>
        </w:tc>
        <w:tc>
          <w:tcPr>
            <w:tcW w:w="3373" w:type="dxa"/>
          </w:tcPr>
          <w:p w:rsidR="00E20366" w:rsidRDefault="005047AE" w:rsidP="00770D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85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14.3</w:t>
            </w:r>
            <w:r w:rsidR="00E20366"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85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  <w:p w:rsidR="00E20366" w:rsidRDefault="00E855BF" w:rsidP="00770D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15</w:t>
            </w:r>
            <w:r w:rsidR="00E20366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  <w:r w:rsidR="00E20366"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  <w:p w:rsidR="005047AE" w:rsidRPr="00CA7F62" w:rsidRDefault="00A4148E" w:rsidP="00770D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E855B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504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E855B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5047AE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</w:tr>
      <w:tr w:rsidR="00E20366" w:rsidRPr="00CA7F62" w:rsidTr="00FE5761">
        <w:trPr>
          <w:trHeight w:val="1162"/>
          <w:tblCellSpacing w:w="0" w:type="dxa"/>
        </w:trPr>
        <w:tc>
          <w:tcPr>
            <w:tcW w:w="7513" w:type="dxa"/>
          </w:tcPr>
          <w:p w:rsidR="00E20366" w:rsidRDefault="005047AE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Спарринги 13 -18+</w:t>
            </w:r>
          </w:p>
          <w:p w:rsidR="00E20366" w:rsidRDefault="00E20366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</w:t>
            </w:r>
          </w:p>
          <w:p w:rsidR="00C248FE" w:rsidRDefault="00C248FE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Спарринги будут проходить</w:t>
            </w:r>
            <w:r w:rsidR="00F706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двух спортивных площадках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55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младших возрастов к старшим</w:t>
            </w:r>
          </w:p>
          <w:p w:rsidR="00F706A3" w:rsidRDefault="00F706A3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Октагон</w:t>
            </w:r>
            <w:proofErr w:type="spellEnd"/>
            <w:r w:rsidR="008905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55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6-11</w:t>
            </w:r>
            <w:r w:rsidR="00073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л.,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Татами</w:t>
            </w:r>
            <w:r w:rsidR="00E855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12 – 18+л</w:t>
            </w:r>
            <w:r w:rsidR="00073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Очередность разделов по ситуации.</w:t>
            </w:r>
          </w:p>
          <w:p w:rsidR="008E7734" w:rsidRPr="008E7734" w:rsidRDefault="008E7734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Выступления в демонстрационной технике будут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проводится</w:t>
            </w:r>
            <w:proofErr w:type="gramEnd"/>
            <w:r w:rsidR="006C18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A40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решению главного судьи соревнований, между основными разделами.</w:t>
            </w:r>
          </w:p>
        </w:tc>
        <w:tc>
          <w:tcPr>
            <w:tcW w:w="3373" w:type="dxa"/>
          </w:tcPr>
          <w:p w:rsidR="00E20366" w:rsidRDefault="00E855BF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17</w:t>
            </w:r>
            <w:r w:rsidR="00E20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21</w:t>
            </w:r>
            <w:r w:rsidR="005047AE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  <w:p w:rsidR="00C248FE" w:rsidRPr="00CA7F62" w:rsidRDefault="005047AE" w:rsidP="005047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Сразу по завершении поединка.</w:t>
            </w:r>
          </w:p>
        </w:tc>
      </w:tr>
    </w:tbl>
    <w:p w:rsidR="00E20366" w:rsidRPr="00FE5761" w:rsidRDefault="00E20366" w:rsidP="00FE576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Количество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спарринг-поединков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FE57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В разделах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Смешанная техника»; «Борцовская техника» и «Ударная техника»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количество спарринг-поединков зависит от количества заявленных спортсменов с одинаковыми показателями по возрасту, весу и уровню подготовки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При количестве участников в подгруппе – три и менее - круговая система; при количестве участников в подгруппе – четыре и более </w:t>
      </w: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– олимпийская система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20366" w:rsidRPr="00B03513" w:rsidRDefault="00E20366" w:rsidP="00B03513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6C18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</w:t>
      </w: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емонстрационных разделах</w:t>
      </w:r>
      <w:r w:rsidR="006C18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Олимпийская система</w:t>
      </w:r>
      <w:r>
        <w:rPr>
          <w:rFonts w:ascii="Times New Roman" w:hAnsi="Times New Roman"/>
          <w:bCs/>
          <w:sz w:val="24"/>
          <w:szCs w:val="24"/>
          <w:lang w:eastAsia="ru-RU"/>
        </w:rPr>
        <w:t>, по одному выступлению в разделе. Дополнительные выступления возможны у финалистов, при одинаковом количестве набранных баллов.</w:t>
      </w:r>
    </w:p>
    <w:p w:rsidR="00E20366" w:rsidRPr="00FE5761" w:rsidRDefault="00E20366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. Требования к участникам и условия их допуска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FE57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 К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спарринг-тренировке</w:t>
      </w:r>
      <w:proofErr w:type="spellEnd"/>
      <w:proofErr w:type="gramEnd"/>
      <w:r w:rsidRPr="00CA7F62">
        <w:rPr>
          <w:rFonts w:ascii="Times New Roman" w:hAnsi="Times New Roman"/>
          <w:sz w:val="24"/>
          <w:szCs w:val="24"/>
          <w:lang w:eastAsia="ru-RU"/>
        </w:rPr>
        <w:t xml:space="preserve"> допускаются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дети и </w:t>
      </w:r>
      <w:r w:rsidRPr="00CA7F62"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>ниоры</w:t>
      </w:r>
      <w:r w:rsidRPr="00CA7F62">
        <w:rPr>
          <w:rFonts w:ascii="Times New Roman" w:hAnsi="Times New Roman"/>
          <w:sz w:val="24"/>
          <w:szCs w:val="24"/>
          <w:lang w:eastAsia="ru-RU"/>
        </w:rPr>
        <w:t>, представители</w:t>
      </w:r>
      <w:r>
        <w:rPr>
          <w:rFonts w:ascii="Times New Roman" w:hAnsi="Times New Roman"/>
          <w:sz w:val="24"/>
          <w:szCs w:val="24"/>
          <w:lang w:eastAsia="ru-RU"/>
        </w:rPr>
        <w:t xml:space="preserve"> всех боевых федераций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 России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</w:r>
      <w:r w:rsidRPr="00770DE9">
        <w:rPr>
          <w:rFonts w:ascii="Times New Roman" w:hAnsi="Times New Roman"/>
          <w:b/>
          <w:sz w:val="24"/>
          <w:szCs w:val="24"/>
          <w:u w:val="single"/>
          <w:lang w:eastAsia="ru-RU"/>
        </w:rPr>
        <w:t>Участники допускаются к соревнованиям только при наличии допуска врача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, отмеченного в заявке команды или отдельного медицинского разрешения, если таковая отсутствует. При необходимости возможен платный медицинский осмотр на месте проведения соревнований.</w:t>
      </w:r>
    </w:p>
    <w:p w:rsidR="00E20366" w:rsidRDefault="00E20366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словия проведения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спарринг-тренировки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FE57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Форма одежды – по желанию спортсменов и их тренеров, спортивные шорты; футболка /по согласию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обоих сторон - голый торс/;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кимано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при условии, что в каждом конкретном поединке спарринг - партнеры будут одеты одинаково. </w:t>
      </w:r>
    </w:p>
    <w:p w:rsidR="006C18D9" w:rsidRDefault="006C18D9" w:rsidP="00CA7F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необходимости организаторы предоставляют необходимый недостающий элемент экипировки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под залог документа спортсмена (представителя команды) СТРОГО!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0366" w:rsidRDefault="00E20366" w:rsidP="00CA7F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отработке ударной техники  и смешанной техники п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рименение </w:t>
      </w:r>
      <w:r>
        <w:rPr>
          <w:rFonts w:ascii="Times New Roman" w:hAnsi="Times New Roman"/>
          <w:sz w:val="24"/>
          <w:szCs w:val="24"/>
          <w:lang w:eastAsia="ru-RU"/>
        </w:rPr>
        <w:t>закрытого шлема (стекло)</w:t>
      </w:r>
      <w:r w:rsidR="00680A88">
        <w:rPr>
          <w:rFonts w:ascii="Times New Roman" w:hAnsi="Times New Roman"/>
          <w:sz w:val="24"/>
          <w:szCs w:val="24"/>
          <w:lang w:eastAsia="ru-RU"/>
        </w:rPr>
        <w:t xml:space="preserve"> или открытые шлема и капа (разрешение родителей см</w:t>
      </w:r>
      <w:proofErr w:type="gramStart"/>
      <w:r w:rsidR="00680A88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="00680A88">
        <w:rPr>
          <w:rFonts w:ascii="Times New Roman" w:hAnsi="Times New Roman"/>
          <w:sz w:val="24"/>
          <w:szCs w:val="24"/>
          <w:lang w:eastAsia="ru-RU"/>
        </w:rPr>
        <w:t>иже *)</w:t>
      </w:r>
      <w:r>
        <w:rPr>
          <w:rFonts w:ascii="Times New Roman" w:hAnsi="Times New Roman"/>
          <w:sz w:val="24"/>
          <w:szCs w:val="24"/>
          <w:lang w:eastAsia="ru-RU"/>
        </w:rPr>
        <w:t xml:space="preserve"> - в </w:t>
      </w:r>
      <w:r w:rsidR="007F0EA2">
        <w:rPr>
          <w:rFonts w:ascii="Times New Roman" w:hAnsi="Times New Roman"/>
          <w:sz w:val="24"/>
          <w:szCs w:val="24"/>
          <w:lang w:eastAsia="ru-RU"/>
        </w:rPr>
        <w:t>возрастных категориях до 14 лет. С</w:t>
      </w:r>
      <w:r>
        <w:rPr>
          <w:rFonts w:ascii="Times New Roman" w:hAnsi="Times New Roman"/>
          <w:sz w:val="24"/>
          <w:szCs w:val="24"/>
          <w:lang w:eastAsia="ru-RU"/>
        </w:rPr>
        <w:t xml:space="preserve">тарше 14 лет – </w:t>
      </w:r>
      <w:r w:rsidR="00680A88">
        <w:rPr>
          <w:rFonts w:ascii="Times New Roman" w:hAnsi="Times New Roman"/>
          <w:sz w:val="24"/>
          <w:szCs w:val="24"/>
          <w:lang w:eastAsia="ru-RU"/>
        </w:rPr>
        <w:t xml:space="preserve">шлема с металлической решеткой или </w:t>
      </w:r>
      <w:r>
        <w:rPr>
          <w:rFonts w:ascii="Times New Roman" w:hAnsi="Times New Roman"/>
          <w:sz w:val="24"/>
          <w:szCs w:val="24"/>
          <w:lang w:eastAsia="ru-RU"/>
        </w:rPr>
        <w:t>открытые шлема и капа (разрешение родителей см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иже *),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 мягких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 открытых для захвата перчаток</w:t>
      </w:r>
      <w:r w:rsidR="004C32DB">
        <w:rPr>
          <w:rFonts w:ascii="Times New Roman" w:hAnsi="Times New Roman"/>
          <w:sz w:val="24"/>
          <w:szCs w:val="24"/>
          <w:lang w:eastAsia="ru-RU"/>
        </w:rPr>
        <w:t xml:space="preserve"> одинакового вида</w:t>
      </w:r>
      <w:r>
        <w:rPr>
          <w:rFonts w:ascii="Times New Roman" w:hAnsi="Times New Roman"/>
          <w:sz w:val="24"/>
          <w:szCs w:val="24"/>
          <w:lang w:eastAsia="ru-RU"/>
        </w:rPr>
        <w:t xml:space="preserve"> (не менее 8 унций)</w:t>
      </w:r>
      <w:r w:rsidRPr="00CA7F62">
        <w:rPr>
          <w:rFonts w:ascii="Times New Roman" w:hAnsi="Times New Roman"/>
          <w:sz w:val="24"/>
          <w:szCs w:val="24"/>
          <w:lang w:eastAsia="ru-RU"/>
        </w:rPr>
        <w:t>, неметаллической защитной раковины</w:t>
      </w:r>
      <w:r>
        <w:rPr>
          <w:rFonts w:ascii="Times New Roman" w:hAnsi="Times New Roman"/>
          <w:sz w:val="24"/>
          <w:szCs w:val="24"/>
          <w:lang w:eastAsia="ru-RU"/>
        </w:rPr>
        <w:t xml:space="preserve">, накладок на ноги (закрытая стопа),у девочек – защита на грудь,  </w:t>
      </w:r>
      <w:r w:rsidRPr="00CA7F62">
        <w:rPr>
          <w:rFonts w:ascii="Times New Roman" w:hAnsi="Times New Roman"/>
          <w:sz w:val="24"/>
          <w:szCs w:val="24"/>
          <w:lang w:eastAsia="ru-RU"/>
        </w:rPr>
        <w:t>– обяза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тельно. </w:t>
      </w:r>
    </w:p>
    <w:p w:rsidR="00997EE1" w:rsidRDefault="00997EE1" w:rsidP="00CA7F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отсутствии своей, необходимая для проведения поединка спортивная амуниция, организаторами турнира предоставляется.</w:t>
      </w:r>
    </w:p>
    <w:p w:rsidR="00756F80" w:rsidRPr="00AA1F91" w:rsidRDefault="00E20366" w:rsidP="00AA1F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* 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>З</w:t>
      </w:r>
      <w:r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амена 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закрытых </w:t>
      </w:r>
      <w:r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шлемов на открытые шлема и капу, при наличии соответствующего письменного разрешения родителей ребенка и соответствующего уточнения, внесенного в графу «Особые пометки» в этом разрешении </w:t>
      </w:r>
      <w:proofErr w:type="gramStart"/>
      <w:r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( </w:t>
      </w:r>
      <w:proofErr w:type="gramEnd"/>
      <w:r w:rsidRPr="00074EBB">
        <w:rPr>
          <w:rFonts w:ascii="Times New Roman" w:hAnsi="Times New Roman"/>
          <w:color w:val="FF0000"/>
          <w:sz w:val="24"/>
          <w:szCs w:val="24"/>
          <w:lang w:eastAsia="ru-RU"/>
        </w:rPr>
        <w:t>см. Приложение №3)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допускается </w:t>
      </w:r>
      <w:r w:rsidR="00680A88" w:rsidRPr="00074EBB">
        <w:rPr>
          <w:rFonts w:ascii="Times New Roman" w:hAnsi="Times New Roman"/>
          <w:color w:val="FF0000"/>
          <w:sz w:val="24"/>
          <w:szCs w:val="24"/>
          <w:lang w:eastAsia="ru-RU"/>
        </w:rPr>
        <w:t>в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>о всех</w:t>
      </w:r>
      <w:r w:rsidR="00680A88"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возрастных категориях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</w:t>
      </w:r>
      <w:r w:rsidR="00680A88"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од ответственность тренеров </w:t>
      </w:r>
      <w:proofErr w:type="spellStart"/>
      <w:r w:rsidR="00680A88" w:rsidRPr="00074EBB">
        <w:rPr>
          <w:rFonts w:ascii="Times New Roman" w:hAnsi="Times New Roman"/>
          <w:color w:val="FF0000"/>
          <w:sz w:val="24"/>
          <w:szCs w:val="24"/>
          <w:lang w:eastAsia="ru-RU"/>
        </w:rPr>
        <w:t>спаррингующих</w:t>
      </w:r>
      <w:proofErr w:type="spellEnd"/>
      <w:r w:rsidR="00680A88"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сторон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E20366" w:rsidRPr="00FE5761" w:rsidRDefault="00E20366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. Заявки на участие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FE57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 заявках необходимо обязательно указывать: название клуба, возраст, вес,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УРОВЕНЬ ПОДГОТОВКИ спортсменов</w:t>
      </w:r>
      <w:r w:rsidRPr="007A270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(по шкале оценки от 0 до 5 баллов)</w:t>
      </w:r>
      <w:r w:rsidR="007F0EA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и стаж занятий</w:t>
      </w:r>
      <w:r w:rsidRPr="007A270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виды единоборств, в которых спортсмены предполагают свое участие!</w:t>
      </w:r>
      <w:r w:rsidR="00B17B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0EA2">
        <w:rPr>
          <w:rFonts w:ascii="Times New Roman" w:hAnsi="Times New Roman"/>
          <w:color w:val="FF0000"/>
          <w:sz w:val="24"/>
          <w:szCs w:val="24"/>
          <w:lang w:eastAsia="ru-RU"/>
        </w:rPr>
        <w:t>В случае, если спортсмен ранее тренировался</w:t>
      </w:r>
      <w:proofErr w:type="gramStart"/>
      <w:r w:rsidR="007F0EA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,</w:t>
      </w:r>
      <w:proofErr w:type="gramEnd"/>
      <w:r w:rsidR="007F0EA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занимаясь в секции профилирующей другой вид единоборств, отличный от того, каким он занимается сейчас, об этом должна быть сделана соответствующая письменная пометка для внесения корректировки в показатель его ур</w:t>
      </w:r>
      <w:r w:rsidR="0062078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овня </w:t>
      </w:r>
      <w:r w:rsidR="007F0EA2">
        <w:rPr>
          <w:rFonts w:ascii="Times New Roman" w:hAnsi="Times New Roman"/>
          <w:color w:val="FF0000"/>
          <w:sz w:val="24"/>
          <w:szCs w:val="24"/>
          <w:lang w:eastAsia="ru-RU"/>
        </w:rPr>
        <w:t>подготовки!!!</w:t>
      </w:r>
    </w:p>
    <w:p w:rsidR="00E20366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Ориентировочная схема определения Уровня подготовки спортсменов:</w:t>
      </w:r>
    </w:p>
    <w:p w:rsidR="00E20366" w:rsidRPr="00625BFB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уровни подготовки 1-2 - </w:t>
      </w:r>
      <w:r w:rsidRPr="00F95B84">
        <w:rPr>
          <w:rFonts w:ascii="Arial" w:hAnsi="Arial" w:cs="Arial"/>
          <w:color w:val="000000"/>
          <w:sz w:val="24"/>
          <w:szCs w:val="24"/>
          <w:shd w:val="clear" w:color="auto" w:fill="EDF0F5"/>
        </w:rPr>
        <w:t>теоретическая подготовка, т.е. знание и умение выполнения ударов и приемов в п</w:t>
      </w:r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>роцессе отработки на тренировке</w:t>
      </w:r>
      <w:r w:rsidRPr="00F95B84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, 3-4 - умение применять удары и приемы в спарринге., 0-занимается месяц и меньше, 5-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>боец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свободно владеющий техникой </w:t>
      </w:r>
      <w:r w:rsidRPr="00625BFB">
        <w:rPr>
          <w:rFonts w:ascii="Arial" w:hAnsi="Arial" w:cs="Arial"/>
          <w:sz w:val="24"/>
          <w:szCs w:val="24"/>
          <w:shd w:val="clear" w:color="auto" w:fill="EDF0F5"/>
        </w:rPr>
        <w:t>единоборства, с самостоятельным построением тактики поединка.</w:t>
      </w:r>
    </w:p>
    <w:p w:rsidR="00E20366" w:rsidRPr="00625BFB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5BFB">
        <w:rPr>
          <w:rFonts w:ascii="Times New Roman" w:hAnsi="Times New Roman"/>
          <w:sz w:val="24"/>
          <w:szCs w:val="24"/>
          <w:lang w:eastAsia="ru-RU"/>
        </w:rPr>
        <w:t>Рекомендуемый образец заявки предложен в Приложении №1</w:t>
      </w:r>
    </w:p>
    <w:p w:rsidR="00E20366" w:rsidRDefault="004F70F4" w:rsidP="00BA56C0">
      <w:pPr>
        <w:spacing w:before="100" w:beforeAutospacing="1" w:after="100" w:afterAutospacing="1" w:line="240" w:lineRule="auto"/>
        <w:rPr>
          <w:sz w:val="40"/>
          <w:szCs w:val="40"/>
        </w:rPr>
      </w:pPr>
      <w:r w:rsidRPr="00625BFB">
        <w:rPr>
          <w:rFonts w:ascii="Times New Roman" w:hAnsi="Times New Roman"/>
          <w:sz w:val="40"/>
          <w:szCs w:val="40"/>
          <w:lang w:eastAsia="ru-RU"/>
        </w:rPr>
        <w:t>Предварительные з</w:t>
      </w:r>
      <w:r w:rsidR="00E20366" w:rsidRPr="00625BFB">
        <w:rPr>
          <w:rFonts w:ascii="Times New Roman" w:hAnsi="Times New Roman"/>
          <w:sz w:val="40"/>
          <w:szCs w:val="40"/>
          <w:lang w:eastAsia="ru-RU"/>
        </w:rPr>
        <w:t xml:space="preserve">аявки присылать на </w:t>
      </w:r>
      <w:proofErr w:type="spellStart"/>
      <w:r w:rsidR="00E20366" w:rsidRPr="00625BFB">
        <w:rPr>
          <w:rFonts w:ascii="Times New Roman" w:hAnsi="Times New Roman"/>
          <w:bCs/>
          <w:sz w:val="40"/>
          <w:szCs w:val="40"/>
          <w:lang w:eastAsia="ru-RU"/>
        </w:rPr>
        <w:t>e-mail</w:t>
      </w:r>
      <w:proofErr w:type="spellEnd"/>
      <w:r w:rsidR="00E20366" w:rsidRPr="00625BFB">
        <w:rPr>
          <w:rFonts w:ascii="Times New Roman" w:hAnsi="Times New Roman"/>
          <w:bCs/>
          <w:sz w:val="40"/>
          <w:szCs w:val="40"/>
          <w:lang w:eastAsia="ru-RU"/>
        </w:rPr>
        <w:t>:</w:t>
      </w:r>
      <w:r w:rsidR="00B17B0C" w:rsidRPr="00625BFB">
        <w:rPr>
          <w:rFonts w:ascii="Times New Roman" w:hAnsi="Times New Roman"/>
          <w:bCs/>
          <w:sz w:val="40"/>
          <w:szCs w:val="40"/>
          <w:lang w:eastAsia="ru-RU"/>
        </w:rPr>
        <w:t xml:space="preserve"> </w:t>
      </w:r>
      <w:hyperlink r:id="rId8" w:history="1">
        <w:r w:rsidR="00E20366" w:rsidRPr="0096591E">
          <w:rPr>
            <w:rStyle w:val="a5"/>
            <w:rFonts w:ascii="Times New Roman" w:hAnsi="Times New Roman"/>
            <w:b/>
            <w:bCs/>
            <w:color w:val="0070C0"/>
            <w:sz w:val="40"/>
            <w:szCs w:val="40"/>
            <w:u w:val="none"/>
            <w:lang w:val="en-US" w:eastAsia="ru-RU"/>
          </w:rPr>
          <w:t>bolyubasch</w:t>
        </w:r>
        <w:r w:rsidR="00E20366" w:rsidRPr="0096591E">
          <w:rPr>
            <w:rStyle w:val="a5"/>
            <w:rFonts w:ascii="Times New Roman" w:hAnsi="Times New Roman"/>
            <w:b/>
            <w:bCs/>
            <w:color w:val="0070C0"/>
            <w:sz w:val="40"/>
            <w:szCs w:val="40"/>
            <w:u w:val="none"/>
            <w:lang w:eastAsia="ru-RU"/>
          </w:rPr>
          <w:t>@</w:t>
        </w:r>
        <w:r w:rsidR="00E20366" w:rsidRPr="0096591E">
          <w:rPr>
            <w:rStyle w:val="a5"/>
            <w:rFonts w:ascii="Times New Roman" w:hAnsi="Times New Roman"/>
            <w:b/>
            <w:bCs/>
            <w:color w:val="0070C0"/>
            <w:sz w:val="40"/>
            <w:szCs w:val="40"/>
            <w:u w:val="none"/>
            <w:lang w:val="en-US" w:eastAsia="ru-RU"/>
          </w:rPr>
          <w:t>rambler</w:t>
        </w:r>
        <w:r w:rsidR="00E20366" w:rsidRPr="0096591E">
          <w:rPr>
            <w:rStyle w:val="a5"/>
            <w:rFonts w:ascii="Times New Roman" w:hAnsi="Times New Roman"/>
            <w:b/>
            <w:bCs/>
            <w:color w:val="0070C0"/>
            <w:sz w:val="40"/>
            <w:szCs w:val="40"/>
            <w:u w:val="none"/>
            <w:lang w:eastAsia="ru-RU"/>
          </w:rPr>
          <w:t>.</w:t>
        </w:r>
        <w:r w:rsidR="00E20366" w:rsidRPr="0096591E">
          <w:rPr>
            <w:rStyle w:val="a5"/>
            <w:rFonts w:ascii="Times New Roman" w:hAnsi="Times New Roman"/>
            <w:b/>
            <w:bCs/>
            <w:color w:val="0070C0"/>
            <w:sz w:val="40"/>
            <w:szCs w:val="40"/>
            <w:u w:val="none"/>
            <w:lang w:val="en-US" w:eastAsia="ru-RU"/>
          </w:rPr>
          <w:t>ru</w:t>
        </w:r>
      </w:hyperlink>
      <w:r w:rsidR="0096591E" w:rsidRPr="0096591E">
        <w:rPr>
          <w:sz w:val="40"/>
          <w:szCs w:val="40"/>
        </w:rPr>
        <w:t xml:space="preserve"> не позднее, чем за 2 дня до назначенной даты проведения турнира!!!</w:t>
      </w:r>
    </w:p>
    <w:p w:rsidR="0096591E" w:rsidRPr="0096591E" w:rsidRDefault="00532E37" w:rsidP="00BA56C0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предварительных заявках указываете: ФИО спортсмена, возраст (полных лет), вес, уровень подготовки (по 5-бальной шкале), стаж занятий единоборствами (любыми), разделы участия/ См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риложение №1</w:t>
      </w:r>
    </w:p>
    <w:p w:rsidR="00E20366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Дополнительная информация </w:t>
      </w:r>
      <w:proofErr w:type="gramStart"/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>по</w:t>
      </w:r>
      <w:proofErr w:type="gramEnd"/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>тел</w:t>
      </w:r>
      <w:proofErr w:type="gramEnd"/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>.</w:t>
      </w:r>
      <w:r w:rsidRPr="00CA1574">
        <w:rPr>
          <w:rFonts w:ascii="Times New Roman" w:hAnsi="Times New Roman"/>
          <w:bCs/>
          <w:color w:val="0070C0"/>
          <w:sz w:val="24"/>
          <w:szCs w:val="24"/>
          <w:lang w:eastAsia="ru-RU"/>
        </w:rPr>
        <w:t>8(916)818-52-28</w:t>
      </w:r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Александр Болюбаш</w:t>
      </w:r>
    </w:p>
    <w:p w:rsidR="00415C36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586">
        <w:rPr>
          <w:rFonts w:ascii="Times New Roman" w:hAnsi="Times New Roman"/>
          <w:b/>
          <w:sz w:val="24"/>
          <w:szCs w:val="24"/>
          <w:lang w:eastAsia="ru-RU"/>
        </w:rPr>
        <w:t>Представители команд предоставляют в мандатную комиссию следующие документы участников</w:t>
      </w:r>
      <w:r w:rsidRPr="006215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спарринг-тренировки</w:t>
      </w:r>
      <w:r w:rsidRPr="00CA7F62">
        <w:rPr>
          <w:rFonts w:ascii="Times New Roman" w:hAnsi="Times New Roman"/>
          <w:sz w:val="24"/>
          <w:szCs w:val="24"/>
          <w:lang w:eastAsia="ru-RU"/>
        </w:rPr>
        <w:t>: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  <w:t>- документ, удостоверяющий л</w:t>
      </w:r>
      <w:r>
        <w:rPr>
          <w:rFonts w:ascii="Times New Roman" w:hAnsi="Times New Roman"/>
          <w:sz w:val="24"/>
          <w:szCs w:val="24"/>
          <w:lang w:eastAsia="ru-RU"/>
        </w:rPr>
        <w:t>ичность спортсмена с фотографией: загранпаспорт, справка из школы, спортивный паспорт и др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печать на фотографии)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справка из медицинского учреждения разрешающая заниматься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спорт.секции</w:t>
      </w:r>
      <w:proofErr w:type="spellEnd"/>
      <w:r w:rsidR="005C58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7B2B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ксерокопия</w:t>
      </w:r>
      <w:r w:rsidR="005C5820">
        <w:rPr>
          <w:rFonts w:ascii="Times New Roman" w:hAnsi="Times New Roman"/>
          <w:sz w:val="24"/>
          <w:szCs w:val="24"/>
          <w:lang w:eastAsia="ru-RU"/>
        </w:rPr>
        <w:t>), выданная не ранее, чем за 6 месяцев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до даты соревнований, при отсутствии общекомандной заявки с отметками врача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 ксерокопия 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договора о </w:t>
      </w:r>
      <w:r>
        <w:rPr>
          <w:rFonts w:ascii="Times New Roman" w:hAnsi="Times New Roman"/>
          <w:sz w:val="24"/>
          <w:szCs w:val="24"/>
          <w:lang w:eastAsia="ru-RU"/>
        </w:rPr>
        <w:t xml:space="preserve">спортивном 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страховании от несчастных случаев, жизни и здоровья на каждого </w:t>
      </w:r>
      <w:r w:rsidRPr="00CA7F6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участника </w:t>
      </w:r>
      <w:proofErr w:type="gramStart"/>
      <w:r w:rsidRPr="00A52A9C">
        <w:rPr>
          <w:rFonts w:ascii="Times New Roman" w:hAnsi="Times New Roman"/>
          <w:bCs/>
          <w:sz w:val="24"/>
          <w:szCs w:val="24"/>
          <w:lang w:eastAsia="ru-RU"/>
        </w:rPr>
        <w:t>спарринг-тренировки</w:t>
      </w:r>
      <w:proofErr w:type="gramEnd"/>
      <w:r w:rsidRPr="00A52A9C">
        <w:rPr>
          <w:rFonts w:ascii="Times New Roman" w:hAnsi="Times New Roman"/>
          <w:bCs/>
          <w:sz w:val="24"/>
          <w:szCs w:val="24"/>
          <w:lang w:eastAsia="ru-RU"/>
        </w:rPr>
        <w:t>, страховая сумма не менее 50000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руб</w:t>
      </w:r>
      <w:r w:rsidR="00415C36">
        <w:rPr>
          <w:rFonts w:ascii="Times New Roman" w:hAnsi="Times New Roman"/>
          <w:bCs/>
          <w:sz w:val="24"/>
          <w:szCs w:val="24"/>
          <w:lang w:eastAsia="ru-RU"/>
        </w:rPr>
        <w:t>.- возраста с 05 до 18 лет и 100000 руб. возраста старше 18 лет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3371A1">
        <w:rPr>
          <w:rFonts w:ascii="Times New Roman" w:hAnsi="Times New Roman"/>
          <w:bCs/>
          <w:sz w:val="24"/>
          <w:szCs w:val="24"/>
          <w:lang w:eastAsia="ru-RU"/>
        </w:rPr>
        <w:t xml:space="preserve"> При отсутствии полиса спортивного страхования участнику будет предоставлена возможность однодневного страхования.</w:t>
      </w:r>
    </w:p>
    <w:p w:rsidR="00E20366" w:rsidRPr="00415C36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0229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заполненный бланк регистрационной карты на каждый из выбранных для участия вид единоборств. При предполагаемом спарринге в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смешанной или </w:t>
      </w:r>
      <w:r w:rsidRPr="0030229C">
        <w:rPr>
          <w:rFonts w:ascii="Times New Roman" w:hAnsi="Times New Roman"/>
          <w:color w:val="FF0000"/>
          <w:sz w:val="24"/>
          <w:szCs w:val="24"/>
          <w:lang w:eastAsia="ru-RU"/>
        </w:rPr>
        <w:t>ударной технике с открытыми шлемами, эта часть экипировки спортсмена должна быть указана в графе согласия родителей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(см. Приложение №2)</w:t>
      </w:r>
    </w:p>
    <w:p w:rsidR="00E20366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-Доверенное согласие родителей на участие их детей в спарринг – поединках  в двух экземплярах, один из которых остаётся у организаторов спарринг – тренировки. (см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риложение №3). </w:t>
      </w:r>
    </w:p>
    <w:p w:rsidR="001632BE" w:rsidRPr="001632BE" w:rsidRDefault="001632BE" w:rsidP="00BA56C0">
      <w:pPr>
        <w:spacing w:before="100" w:beforeAutospacing="1" w:after="100" w:afterAutospacing="1" w:line="240" w:lineRule="auto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1632BE">
        <w:rPr>
          <w:rFonts w:ascii="Times New Roman" w:hAnsi="Times New Roman"/>
          <w:b/>
          <w:color w:val="C00000"/>
          <w:sz w:val="24"/>
          <w:szCs w:val="24"/>
          <w:lang w:eastAsia="ru-RU"/>
        </w:rPr>
        <w:t>ДОКУМЕНТЫ ПРИНИМАЮТСЯ К РЕГИС</w:t>
      </w:r>
      <w:r w:rsidR="00934615">
        <w:rPr>
          <w:rFonts w:ascii="Times New Roman" w:hAnsi="Times New Roman"/>
          <w:b/>
          <w:color w:val="C00000"/>
          <w:sz w:val="24"/>
          <w:szCs w:val="24"/>
          <w:lang w:eastAsia="ru-RU"/>
        </w:rPr>
        <w:t>ТРАЦИИ СТРОГО ДО НАЧАЛА ЖЕРЕБЬЕВКИ</w:t>
      </w:r>
      <w:r w:rsidRPr="001632BE">
        <w:rPr>
          <w:rFonts w:ascii="Times New Roman" w:hAnsi="Times New Roman"/>
          <w:b/>
          <w:color w:val="C00000"/>
          <w:sz w:val="24"/>
          <w:szCs w:val="24"/>
          <w:lang w:eastAsia="ru-RU"/>
        </w:rPr>
        <w:t>!!!</w:t>
      </w:r>
    </w:p>
    <w:p w:rsidR="00E20366" w:rsidRPr="00FE5761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11.Разделы: </w:t>
      </w:r>
      <w:r w:rsidR="00FE576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8E7734">
        <w:rPr>
          <w:rFonts w:ascii="Times New Roman" w:hAnsi="Times New Roman"/>
          <w:sz w:val="24"/>
          <w:szCs w:val="24"/>
          <w:lang w:eastAsia="ru-RU"/>
        </w:rPr>
        <w:t>Спарринги проводятся в четы</w:t>
      </w:r>
      <w:r w:rsidRPr="00B7231A">
        <w:rPr>
          <w:rFonts w:ascii="Times New Roman" w:hAnsi="Times New Roman"/>
          <w:sz w:val="24"/>
          <w:szCs w:val="24"/>
          <w:lang w:eastAsia="ru-RU"/>
        </w:rPr>
        <w:t xml:space="preserve">рех </w:t>
      </w:r>
      <w:r w:rsidR="00FE5761">
        <w:rPr>
          <w:rFonts w:ascii="Times New Roman" w:hAnsi="Times New Roman"/>
          <w:sz w:val="24"/>
          <w:szCs w:val="24"/>
          <w:lang w:eastAsia="ru-RU"/>
        </w:rPr>
        <w:t xml:space="preserve">отдельных </w:t>
      </w:r>
      <w:r w:rsidRPr="00B7231A">
        <w:rPr>
          <w:rFonts w:ascii="Times New Roman" w:hAnsi="Times New Roman"/>
          <w:sz w:val="24"/>
          <w:szCs w:val="24"/>
          <w:lang w:eastAsia="ru-RU"/>
        </w:rPr>
        <w:t>разделах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20366" w:rsidRPr="001632BE" w:rsidRDefault="00AD26BE" w:rsidP="00BA56C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Время проведения поединка во всех контактных разделах: с </w:t>
      </w:r>
      <w:r w:rsidR="00E20366">
        <w:rPr>
          <w:rFonts w:ascii="Times New Roman" w:hAnsi="Times New Roman"/>
          <w:b/>
          <w:i/>
          <w:sz w:val="24"/>
          <w:szCs w:val="24"/>
          <w:lang w:eastAsia="ru-RU"/>
        </w:rPr>
        <w:t>5 до 8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лет - 1раунд по 2мин, с 9 до 17 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лет - 1 раунд </w:t>
      </w:r>
      <w:proofErr w:type="gramStart"/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>по</w:t>
      </w:r>
      <w:proofErr w:type="gramEnd"/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3 мин, с 18</w:t>
      </w:r>
      <w:r w:rsidR="00E20366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>+ - 2 раунда  по  3</w:t>
      </w:r>
      <w:r w:rsidR="000A6FB1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мин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2D4CD8" w:rsidRPr="00EE7E6C" w:rsidRDefault="00AD26BE" w:rsidP="00BA56C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632BE">
        <w:rPr>
          <w:rFonts w:ascii="Times New Roman" w:hAnsi="Times New Roman"/>
          <w:b/>
          <w:sz w:val="24"/>
          <w:szCs w:val="24"/>
          <w:lang w:eastAsia="ru-RU"/>
        </w:rPr>
        <w:t>- Борцовская техника</w:t>
      </w:r>
      <w:r w:rsidRPr="001632BE">
        <w:rPr>
          <w:rFonts w:ascii="Times New Roman" w:hAnsi="Times New Roman"/>
          <w:sz w:val="24"/>
          <w:szCs w:val="24"/>
          <w:lang w:eastAsia="ru-RU"/>
        </w:rPr>
        <w:t xml:space="preserve"> проводится по правилам проведения и судейства 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Всероссийской Федерации </w:t>
      </w:r>
      <w:proofErr w:type="spellStart"/>
      <w:r w:rsidRPr="001632BE">
        <w:rPr>
          <w:rFonts w:ascii="Times New Roman" w:hAnsi="Times New Roman"/>
          <w:b/>
          <w:i/>
          <w:sz w:val="28"/>
          <w:szCs w:val="28"/>
          <w:lang w:eastAsia="ru-RU"/>
        </w:rPr>
        <w:t>Грепплинга</w:t>
      </w:r>
      <w:proofErr w:type="spellEnd"/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. </w:t>
      </w:r>
      <w:r w:rsidR="00E20366" w:rsidRPr="001632BE">
        <w:rPr>
          <w:rFonts w:ascii="Times New Roman" w:hAnsi="Times New Roman"/>
          <w:sz w:val="24"/>
          <w:szCs w:val="24"/>
          <w:lang w:eastAsia="ru-RU"/>
        </w:rPr>
        <w:t xml:space="preserve"> К участию приглашаются </w:t>
      </w:r>
      <w:proofErr w:type="gramStart"/>
      <w:r w:rsidR="00E20366" w:rsidRPr="001632BE">
        <w:rPr>
          <w:rFonts w:ascii="Times New Roman" w:hAnsi="Times New Roman"/>
          <w:sz w:val="24"/>
          <w:szCs w:val="24"/>
          <w:lang w:eastAsia="ru-RU"/>
        </w:rPr>
        <w:t>спортсмены</w:t>
      </w:r>
      <w:proofErr w:type="gramEnd"/>
      <w:r w:rsidR="00E20366" w:rsidRPr="001632BE">
        <w:rPr>
          <w:rFonts w:ascii="Times New Roman" w:hAnsi="Times New Roman"/>
          <w:sz w:val="24"/>
          <w:szCs w:val="24"/>
          <w:lang w:eastAsia="ru-RU"/>
        </w:rPr>
        <w:t xml:space="preserve"> владеющие борцовскими навыками, секций: Дзюдо, Самбо, Рукопашный бой и др</w:t>
      </w:r>
      <w:proofErr w:type="gramStart"/>
      <w:r w:rsidR="00E20366" w:rsidRPr="001632BE">
        <w:rPr>
          <w:rFonts w:ascii="Times New Roman" w:hAnsi="Times New Roman"/>
          <w:sz w:val="24"/>
          <w:szCs w:val="24"/>
          <w:lang w:eastAsia="ru-RU"/>
        </w:rPr>
        <w:t>.</w:t>
      </w:r>
      <w:r w:rsidR="00E20366" w:rsidRPr="001632BE">
        <w:rPr>
          <w:sz w:val="24"/>
          <w:szCs w:val="24"/>
        </w:rPr>
        <w:t>О</w:t>
      </w:r>
      <w:proofErr w:type="gramEnd"/>
      <w:r w:rsidR="00E20366" w:rsidRPr="001632BE">
        <w:rPr>
          <w:sz w:val="24"/>
          <w:szCs w:val="24"/>
        </w:rPr>
        <w:t xml:space="preserve">знакомиться с правилами и другой информацией можно на сайте: </w:t>
      </w:r>
      <w:hyperlink r:id="rId9" w:history="1">
        <w:r w:rsidR="00E20366" w:rsidRPr="001632BE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http://rusgrappling.ru/</w:t>
        </w:r>
      </w:hyperlink>
      <w:r w:rsidR="00EE7E6C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2D4CD8" w:rsidRPr="001632BE">
        <w:t>Схема</w:t>
      </w:r>
      <w:r w:rsidR="002D4CD8">
        <w:t xml:space="preserve"> </w:t>
      </w:r>
      <w:r w:rsidR="00A27B66">
        <w:t>оценки</w:t>
      </w:r>
      <w:r w:rsidR="002D4CD8">
        <w:t xml:space="preserve"> в приложении №4</w:t>
      </w:r>
    </w:p>
    <w:p w:rsidR="002D4CD8" w:rsidRPr="001632BE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632BE">
        <w:rPr>
          <w:rFonts w:ascii="Times New Roman" w:hAnsi="Times New Roman"/>
          <w:b/>
          <w:sz w:val="24"/>
          <w:szCs w:val="24"/>
          <w:lang w:eastAsia="ru-RU"/>
        </w:rPr>
        <w:t>-Борцовская техника (</w:t>
      </w:r>
      <w:proofErr w:type="spellStart"/>
      <w:r w:rsidRPr="001632BE">
        <w:rPr>
          <w:rFonts w:ascii="Times New Roman" w:hAnsi="Times New Roman"/>
          <w:b/>
          <w:sz w:val="24"/>
          <w:szCs w:val="24"/>
          <w:lang w:eastAsia="ru-RU"/>
        </w:rPr>
        <w:t>лайт</w:t>
      </w:r>
      <w:proofErr w:type="spellEnd"/>
      <w:r w:rsidRPr="001632BE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1632BE">
        <w:rPr>
          <w:rFonts w:ascii="Times New Roman" w:hAnsi="Times New Roman"/>
          <w:sz w:val="24"/>
          <w:szCs w:val="24"/>
          <w:lang w:eastAsia="ru-RU"/>
        </w:rPr>
        <w:t>проводится по правилам проведения и судейства Международной любительской федерации «Универсальный бой», для детей 6-9 летних возрастов.</w:t>
      </w:r>
      <w:r w:rsidR="00AD26BE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1632BE">
        <w:rPr>
          <w:sz w:val="24"/>
          <w:szCs w:val="24"/>
        </w:rPr>
        <w:t>Ознакомиться с правилами и другой информацией можно на сайте:</w:t>
      </w:r>
      <w:r w:rsidR="00EE7E6C" w:rsidRPr="001632BE">
        <w:rPr>
          <w:sz w:val="24"/>
          <w:szCs w:val="24"/>
        </w:rPr>
        <w:t xml:space="preserve"> </w:t>
      </w:r>
      <w:hyperlink r:id="rId10" w:history="1">
        <w:r w:rsidR="002D4CD8" w:rsidRPr="001632BE">
          <w:rPr>
            <w:rStyle w:val="a5"/>
            <w:color w:val="auto"/>
            <w:sz w:val="24"/>
            <w:szCs w:val="24"/>
            <w:u w:val="none"/>
          </w:rPr>
          <w:t>http://www.unifight.ru/about.shtml</w:t>
        </w:r>
      </w:hyperlink>
      <w:r w:rsidR="00EE7E6C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2D4CD8" w:rsidRPr="001632BE">
        <w:t xml:space="preserve">Схема </w:t>
      </w:r>
      <w:r w:rsidR="00A27B66" w:rsidRPr="001632BE">
        <w:t>оценки</w:t>
      </w:r>
      <w:r w:rsidR="002D4CD8" w:rsidRPr="001632BE">
        <w:t xml:space="preserve"> в приложении №4</w:t>
      </w:r>
    </w:p>
    <w:p w:rsidR="002D4CD8" w:rsidRPr="001632BE" w:rsidRDefault="00E20366" w:rsidP="00EE7E6C">
      <w:pPr>
        <w:shd w:val="clear" w:color="auto" w:fill="FFFFFF"/>
        <w:autoSpaceDE w:val="0"/>
        <w:autoSpaceDN w:val="0"/>
        <w:adjustRightInd w:val="0"/>
        <w:ind w:right="452"/>
        <w:rPr>
          <w:rFonts w:ascii="Courier New" w:hAnsi="Courier New" w:cs="Courier New"/>
          <w:bCs/>
          <w:sz w:val="24"/>
          <w:szCs w:val="24"/>
        </w:rPr>
      </w:pPr>
      <w:r w:rsidRPr="001632B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632BE">
        <w:rPr>
          <w:rFonts w:ascii="Times New Roman" w:hAnsi="Times New Roman"/>
          <w:b/>
          <w:sz w:val="24"/>
          <w:szCs w:val="24"/>
          <w:lang w:eastAsia="ru-RU"/>
        </w:rPr>
        <w:t>Ударная техника</w:t>
      </w:r>
      <w:r w:rsidRPr="001632BE">
        <w:rPr>
          <w:rFonts w:ascii="Times New Roman" w:hAnsi="Times New Roman"/>
          <w:sz w:val="24"/>
          <w:szCs w:val="24"/>
          <w:lang w:eastAsia="ru-RU"/>
        </w:rPr>
        <w:t xml:space="preserve"> проводится по правилам проведения и судейства 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Федерации Кикбоксинга  России. </w:t>
      </w:r>
      <w:r w:rsidR="00AD26BE" w:rsidRPr="001632BE">
        <w:rPr>
          <w:rFonts w:ascii="Courier New" w:hAnsi="Courier New" w:cs="Courier New"/>
          <w:bCs/>
          <w:sz w:val="24"/>
          <w:szCs w:val="24"/>
        </w:rPr>
        <w:t xml:space="preserve"> </w:t>
      </w:r>
      <w:r w:rsidRPr="001632BE">
        <w:rPr>
          <w:sz w:val="24"/>
          <w:szCs w:val="24"/>
        </w:rPr>
        <w:t xml:space="preserve">Ознакомиться с правилами и другой информацией можно на сайте: </w:t>
      </w:r>
      <w:hyperlink r:id="rId11" w:history="1">
        <w:r w:rsidR="00EE7E6C" w:rsidRPr="001632BE">
          <w:rPr>
            <w:rStyle w:val="a5"/>
            <w:b/>
            <w:color w:val="auto"/>
            <w:sz w:val="24"/>
            <w:szCs w:val="24"/>
          </w:rPr>
          <w:t>http://fkr.ru</w:t>
        </w:r>
        <w:proofErr w:type="gramStart"/>
        <w:r w:rsidR="00EE7E6C" w:rsidRPr="001632BE">
          <w:rPr>
            <w:rStyle w:val="a5"/>
            <w:b/>
            <w:color w:val="auto"/>
            <w:sz w:val="24"/>
            <w:szCs w:val="24"/>
          </w:rPr>
          <w:t>/</w:t>
        </w:r>
      </w:hyperlink>
      <w:r w:rsidR="00EE7E6C" w:rsidRPr="001632BE">
        <w:rPr>
          <w:rFonts w:ascii="Courier New" w:hAnsi="Courier New" w:cs="Courier New"/>
          <w:bCs/>
          <w:sz w:val="24"/>
          <w:szCs w:val="24"/>
        </w:rPr>
        <w:t xml:space="preserve"> </w:t>
      </w:r>
      <w:r w:rsidRPr="001632B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1632BE">
        <w:rPr>
          <w:rFonts w:ascii="Times New Roman" w:hAnsi="Times New Roman"/>
          <w:sz w:val="24"/>
          <w:szCs w:val="24"/>
          <w:lang w:eastAsia="ru-RU"/>
        </w:rPr>
        <w:t xml:space="preserve"> участию приглашаются спортсмены владеющие навыками ударников, секций: Рукопашный бой, </w:t>
      </w:r>
      <w:proofErr w:type="gramStart"/>
      <w:r w:rsidRPr="001632BE">
        <w:rPr>
          <w:rFonts w:ascii="Times New Roman" w:hAnsi="Times New Roman"/>
          <w:sz w:val="24"/>
          <w:szCs w:val="24"/>
          <w:lang w:eastAsia="ru-RU"/>
        </w:rPr>
        <w:t>Карате</w:t>
      </w:r>
      <w:proofErr w:type="gramEnd"/>
      <w:r w:rsidRPr="001632BE">
        <w:rPr>
          <w:rFonts w:ascii="Times New Roman" w:hAnsi="Times New Roman"/>
          <w:sz w:val="24"/>
          <w:szCs w:val="24"/>
          <w:lang w:eastAsia="ru-RU"/>
        </w:rPr>
        <w:t>, К-1, Тайский бокс и др.</w:t>
      </w:r>
      <w:r w:rsidR="00AD26BE" w:rsidRPr="001632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4CD8" w:rsidRPr="001632BE">
        <w:t xml:space="preserve">Схема </w:t>
      </w:r>
      <w:r w:rsidR="00A27B66" w:rsidRPr="001632BE">
        <w:t>оценки</w:t>
      </w:r>
      <w:r w:rsidR="002D4CD8" w:rsidRPr="001632BE">
        <w:t xml:space="preserve"> в приложении №4</w:t>
      </w:r>
    </w:p>
    <w:p w:rsidR="001632BE" w:rsidRPr="008E7734" w:rsidRDefault="00E20366" w:rsidP="001632BE">
      <w:pPr>
        <w:shd w:val="clear" w:color="auto" w:fill="FFFFFF"/>
        <w:autoSpaceDE w:val="0"/>
        <w:autoSpaceDN w:val="0"/>
        <w:adjustRightInd w:val="0"/>
        <w:ind w:right="45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632BE">
        <w:rPr>
          <w:rFonts w:ascii="Times New Roman" w:hAnsi="Times New Roman"/>
          <w:sz w:val="24"/>
          <w:szCs w:val="24"/>
          <w:lang w:eastAsia="ru-RU"/>
        </w:rPr>
        <w:t>-</w:t>
      </w:r>
      <w:r w:rsidRPr="001632BE">
        <w:rPr>
          <w:rFonts w:ascii="Times New Roman" w:hAnsi="Times New Roman"/>
          <w:b/>
          <w:sz w:val="24"/>
          <w:szCs w:val="24"/>
          <w:lang w:eastAsia="ru-RU"/>
        </w:rPr>
        <w:t xml:space="preserve">Смешанная техника </w:t>
      </w:r>
      <w:r w:rsidRPr="001632BE">
        <w:rPr>
          <w:rFonts w:ascii="Times New Roman" w:hAnsi="Times New Roman"/>
          <w:sz w:val="24"/>
          <w:szCs w:val="24"/>
          <w:lang w:eastAsia="ru-RU"/>
        </w:rPr>
        <w:t xml:space="preserve">проводится по правилам проведения и судейства 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Федерации </w:t>
      </w:r>
      <w:r w:rsidR="00F706A3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спортивного </w:t>
      </w:r>
      <w:proofErr w:type="spellStart"/>
      <w:r w:rsidR="00F706A3" w:rsidRPr="001632BE">
        <w:rPr>
          <w:rFonts w:ascii="Times New Roman" w:hAnsi="Times New Roman"/>
          <w:b/>
          <w:i/>
          <w:sz w:val="24"/>
          <w:szCs w:val="24"/>
          <w:lang w:eastAsia="ru-RU"/>
        </w:rPr>
        <w:t>Миксфайта</w:t>
      </w:r>
      <w:proofErr w:type="spellEnd"/>
      <w:proofErr w:type="gramStart"/>
      <w:r w:rsidR="00F706A3"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  <w:t xml:space="preserve"> </w:t>
      </w:r>
      <w:r w:rsidR="00EE7E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знакомиться с правилами и др. информацией можно на </w:t>
      </w:r>
    </w:p>
    <w:p w:rsidR="00E20366" w:rsidRPr="001632BE" w:rsidRDefault="00E20366" w:rsidP="001632BE">
      <w:pPr>
        <w:shd w:val="clear" w:color="auto" w:fill="FFFFFF"/>
        <w:autoSpaceDE w:val="0"/>
        <w:autoSpaceDN w:val="0"/>
        <w:adjustRightInd w:val="0"/>
        <w:ind w:right="452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8E7734">
        <w:rPr>
          <w:rFonts w:ascii="Times New Roman" w:hAnsi="Times New Roman"/>
          <w:b/>
          <w:i/>
          <w:sz w:val="24"/>
          <w:szCs w:val="24"/>
          <w:lang w:eastAsia="ru-RU"/>
        </w:rPr>
        <w:t>разделах</w:t>
      </w:r>
      <w:proofErr w:type="gramEnd"/>
      <w:r w:rsidR="008E7734" w:rsidRPr="008E773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 желанию секунданта одной из </w:t>
      </w:r>
      <w:proofErr w:type="spellStart"/>
      <w:r w:rsidR="008E7734" w:rsidRPr="008E7734">
        <w:rPr>
          <w:rFonts w:ascii="Times New Roman" w:hAnsi="Times New Roman"/>
          <w:b/>
          <w:i/>
          <w:sz w:val="24"/>
          <w:szCs w:val="24"/>
          <w:lang w:eastAsia="ru-RU"/>
        </w:rPr>
        <w:t>спаррингующих</w:t>
      </w:r>
      <w:proofErr w:type="spellEnd"/>
      <w:r w:rsidR="008E7734" w:rsidRPr="008E7734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сторон,</w:t>
      </w:r>
      <w:r w:rsidR="000A6FB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с разрешения рефери на ковре</w:t>
      </w:r>
      <w:r w:rsidR="008E7734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в момент перерыва между активными действиями</w:t>
      </w:r>
      <w:r w:rsidR="008E7734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допускается тайм-аут 10 сек.</w:t>
      </w:r>
    </w:p>
    <w:p w:rsidR="001632BE" w:rsidRPr="001632BE" w:rsidRDefault="000A16C4" w:rsidP="001632BE">
      <w:pPr>
        <w:shd w:val="clear" w:color="auto" w:fill="FFFFFF"/>
        <w:autoSpaceDE w:val="0"/>
        <w:autoSpaceDN w:val="0"/>
        <w:adjustRightInd w:val="0"/>
        <w:ind w:right="452"/>
        <w:rPr>
          <w:rFonts w:ascii="Courier New" w:hAnsi="Courier New" w:cs="Courier New"/>
          <w:sz w:val="24"/>
          <w:szCs w:val="24"/>
        </w:rPr>
      </w:pP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В случае, если один </w:t>
      </w:r>
      <w:r w:rsidR="001632BE" w:rsidRPr="001632BE">
        <w:rPr>
          <w:rFonts w:ascii="Courier New" w:hAnsi="Courier New" w:cs="Courier New"/>
          <w:sz w:val="24"/>
          <w:szCs w:val="24"/>
        </w:rPr>
        <w:t xml:space="preserve">официальном сайте федерации </w:t>
      </w:r>
      <w:r w:rsidR="001632BE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спортивного </w:t>
      </w:r>
      <w:proofErr w:type="spellStart"/>
      <w:r w:rsidR="001632BE" w:rsidRPr="001632BE">
        <w:rPr>
          <w:rFonts w:ascii="Times New Roman" w:hAnsi="Times New Roman"/>
          <w:b/>
          <w:i/>
          <w:sz w:val="24"/>
          <w:szCs w:val="24"/>
          <w:lang w:eastAsia="ru-RU"/>
        </w:rPr>
        <w:t>Миксфайта</w:t>
      </w:r>
      <w:proofErr w:type="spellEnd"/>
      <w:r w:rsidR="001632BE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1632BE" w:rsidRPr="001632BE">
        <w:rPr>
          <w:rFonts w:ascii="Courier New" w:hAnsi="Courier New" w:cs="Courier New"/>
          <w:sz w:val="24"/>
          <w:szCs w:val="24"/>
        </w:rPr>
        <w:t xml:space="preserve">России </w:t>
      </w:r>
      <w:hyperlink r:id="rId12" w:history="1">
        <w:r w:rsidR="001632BE" w:rsidRPr="001632BE">
          <w:rPr>
            <w:rStyle w:val="a5"/>
            <w:rFonts w:ascii="Courier New" w:hAnsi="Courier New" w:cs="Courier New"/>
            <w:b/>
            <w:color w:val="auto"/>
            <w:sz w:val="24"/>
            <w:szCs w:val="24"/>
          </w:rPr>
          <w:t>http://vfsm.ru</w:t>
        </w:r>
        <w:proofErr w:type="gramStart"/>
        <w:r w:rsidR="001632BE" w:rsidRPr="001632BE">
          <w:rPr>
            <w:rStyle w:val="a5"/>
            <w:rFonts w:ascii="Courier New" w:hAnsi="Courier New" w:cs="Courier New"/>
            <w:b/>
            <w:color w:val="auto"/>
            <w:sz w:val="24"/>
            <w:szCs w:val="24"/>
          </w:rPr>
          <w:t>/</w:t>
        </w:r>
      </w:hyperlink>
      <w:r w:rsidR="001632BE" w:rsidRPr="001632BE">
        <w:rPr>
          <w:rFonts w:ascii="Courier New" w:hAnsi="Courier New" w:cs="Courier New"/>
          <w:sz w:val="24"/>
          <w:szCs w:val="24"/>
        </w:rPr>
        <w:t xml:space="preserve"> </w:t>
      </w:r>
      <w:r w:rsidR="001632BE" w:rsidRPr="001632B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="001632BE" w:rsidRPr="001632BE">
        <w:rPr>
          <w:rFonts w:ascii="Times New Roman" w:hAnsi="Times New Roman"/>
          <w:sz w:val="24"/>
          <w:szCs w:val="24"/>
          <w:lang w:eastAsia="ru-RU"/>
        </w:rPr>
        <w:t xml:space="preserve"> участию приглашаются спортсмены владеющие навыками, как смешанных техник, так и какой либо одной из вышеперечисленных дисциплин.</w:t>
      </w:r>
      <w:r w:rsidR="001632BE" w:rsidRPr="001632BE">
        <w:rPr>
          <w:rFonts w:ascii="Courier New" w:hAnsi="Courier New" w:cs="Courier New"/>
          <w:sz w:val="24"/>
          <w:szCs w:val="24"/>
        </w:rPr>
        <w:t xml:space="preserve"> </w:t>
      </w:r>
      <w:r w:rsidR="001632BE" w:rsidRPr="001632BE">
        <w:t>Схема оценки в приложении №4</w:t>
      </w:r>
    </w:p>
    <w:p w:rsidR="000A16C4" w:rsidRPr="000A16C4" w:rsidRDefault="001632BE" w:rsidP="001632BE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Во всех вышеперечисленных </w:t>
      </w:r>
      <w:r w:rsidR="000A16C4" w:rsidRPr="001632BE">
        <w:rPr>
          <w:rFonts w:ascii="Times New Roman" w:hAnsi="Times New Roman"/>
          <w:b/>
          <w:i/>
          <w:sz w:val="24"/>
          <w:szCs w:val="24"/>
          <w:lang w:eastAsia="ru-RU"/>
        </w:rPr>
        <w:t>из соперников одерживает «быструю победу» в  спарринг - поединке,  участникам, при согласии представителей команд, будет предоставлена возможность продолжить поединок до окончания положенного времени</w:t>
      </w:r>
      <w:r w:rsidR="008C6A60" w:rsidRPr="001632BE">
        <w:rPr>
          <w:rFonts w:ascii="Times New Roman" w:hAnsi="Times New Roman"/>
          <w:b/>
          <w:i/>
          <w:sz w:val="24"/>
          <w:szCs w:val="24"/>
          <w:lang w:eastAsia="ru-RU"/>
        </w:rPr>
        <w:t>. Результат поединка при этом, не зависимо от продолжения, останется неизменным.</w:t>
      </w:r>
      <w:r w:rsidR="008C6A60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E20366" w:rsidRDefault="00E20366" w:rsidP="00320C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Показательные  выступления /</w:t>
      </w:r>
      <w:r w:rsidRPr="00442244">
        <w:rPr>
          <w:rFonts w:ascii="Times New Roman" w:hAnsi="Times New Roman"/>
          <w:b/>
          <w:sz w:val="24"/>
          <w:szCs w:val="24"/>
          <w:lang w:eastAsia="ru-RU"/>
        </w:rPr>
        <w:t xml:space="preserve">Демонстрационная техника </w:t>
      </w:r>
      <w:r>
        <w:rPr>
          <w:rFonts w:ascii="Times New Roman" w:hAnsi="Times New Roman"/>
          <w:b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проводятся в трех разделах:</w:t>
      </w:r>
    </w:p>
    <w:p w:rsidR="00E20366" w:rsidRDefault="00E20366" w:rsidP="00DF2A7E">
      <w:pPr>
        <w:shd w:val="clear" w:color="auto" w:fill="FFFFFF"/>
        <w:autoSpaceDE w:val="0"/>
        <w:autoSpaceDN w:val="0"/>
        <w:adjustRightInd w:val="0"/>
        <w:ind w:right="452"/>
        <w:rPr>
          <w:rFonts w:ascii="Courier New" w:hAnsi="Courier New" w:cs="Courier New"/>
          <w:b/>
          <w:bCs/>
          <w:color w:val="9BBB59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42244">
        <w:rPr>
          <w:rFonts w:ascii="Times New Roman" w:hAnsi="Times New Roman"/>
          <w:sz w:val="24"/>
          <w:szCs w:val="24"/>
          <w:lang w:eastAsia="ru-RU"/>
        </w:rPr>
        <w:t xml:space="preserve">по правилам </w:t>
      </w:r>
      <w:r w:rsidRPr="001632BE">
        <w:rPr>
          <w:rFonts w:ascii="Times New Roman" w:hAnsi="Times New Roman"/>
          <w:sz w:val="24"/>
          <w:szCs w:val="24"/>
          <w:lang w:eastAsia="ru-RU"/>
        </w:rPr>
        <w:t>проведения и судейства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Федерации Комбат Самообороны России </w:t>
      </w:r>
      <w:r w:rsidRPr="001632BE">
        <w:rPr>
          <w:rFonts w:ascii="Times New Roman" w:hAnsi="Times New Roman"/>
          <w:sz w:val="24"/>
          <w:szCs w:val="24"/>
          <w:lang w:eastAsia="ru-RU"/>
        </w:rPr>
        <w:t xml:space="preserve">разделов 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«</w:t>
      </w:r>
      <w:r w:rsidRPr="001632BE">
        <w:rPr>
          <w:rFonts w:ascii="Courier New" w:hAnsi="Courier New" w:cs="Courier New"/>
          <w:b/>
          <w:bCs/>
          <w:sz w:val="28"/>
          <w:szCs w:val="28"/>
          <w:lang w:val="en-US"/>
        </w:rPr>
        <w:t>DEMO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-</w:t>
      </w:r>
      <w:r w:rsidRPr="001632BE">
        <w:rPr>
          <w:rFonts w:ascii="Courier New" w:hAnsi="Courier New" w:cs="Courier New"/>
          <w:b/>
          <w:bCs/>
          <w:sz w:val="28"/>
          <w:szCs w:val="28"/>
          <w:lang w:val="en-US"/>
        </w:rPr>
        <w:t>DEFENSE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:</w:t>
      </w:r>
      <w:r w:rsidRPr="000B6076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</w:p>
    <w:p w:rsidR="00E20366" w:rsidRDefault="00E20366" w:rsidP="00DF2A7E">
      <w:pPr>
        <w:shd w:val="clear" w:color="auto" w:fill="FFFFFF"/>
        <w:autoSpaceDE w:val="0"/>
        <w:autoSpaceDN w:val="0"/>
        <w:adjustRightInd w:val="0"/>
        <w:ind w:right="452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8"/>
          <w:szCs w:val="28"/>
        </w:rPr>
        <w:lastRenderedPageBreak/>
        <w:t>-</w:t>
      </w:r>
      <w:r w:rsidRPr="001632BE">
        <w:rPr>
          <w:rFonts w:ascii="Courier New" w:hAnsi="Courier New" w:cs="Courier New"/>
          <w:bCs/>
          <w:sz w:val="28"/>
          <w:szCs w:val="28"/>
        </w:rPr>
        <w:t>Номинация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«</w:t>
      </w:r>
      <w:r w:rsidRPr="001632BE">
        <w:rPr>
          <w:rFonts w:ascii="Courier New" w:hAnsi="Courier New" w:cs="Courier New"/>
          <w:b/>
          <w:bCs/>
          <w:sz w:val="28"/>
          <w:szCs w:val="28"/>
          <w:lang w:val="en-US"/>
        </w:rPr>
        <w:t>Attack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-</w:t>
      </w:r>
      <w:r w:rsidRPr="001632BE">
        <w:rPr>
          <w:rFonts w:ascii="Courier New" w:hAnsi="Courier New" w:cs="Courier New"/>
          <w:b/>
          <w:bCs/>
          <w:sz w:val="28"/>
          <w:szCs w:val="28"/>
          <w:lang w:val="en-US"/>
        </w:rPr>
        <w:t>Tests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»</w:t>
      </w:r>
      <w:r w:rsidRPr="001632BE">
        <w:rPr>
          <w:rFonts w:ascii="Courier New" w:hAnsi="Courier New" w:cs="Courier New"/>
          <w:b/>
          <w:bCs/>
          <w:sz w:val="24"/>
          <w:szCs w:val="24"/>
        </w:rPr>
        <w:t>-</w:t>
      </w:r>
      <w:r w:rsidRPr="0007724C">
        <w:rPr>
          <w:rFonts w:ascii="Courier New" w:hAnsi="Courier New" w:cs="Courier New"/>
          <w:b/>
          <w:bCs/>
          <w:sz w:val="24"/>
          <w:szCs w:val="24"/>
        </w:rPr>
        <w:t>работа с ассистентом</w:t>
      </w:r>
      <w:r>
        <w:rPr>
          <w:rFonts w:ascii="Courier New" w:hAnsi="Courier New" w:cs="Courier New"/>
          <w:bCs/>
          <w:sz w:val="28"/>
          <w:szCs w:val="28"/>
        </w:rPr>
        <w:t xml:space="preserve">, 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>демонстрационно-прикла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дной комплекс, состоящий из двух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раундов по 30 секунд.</w:t>
      </w:r>
      <w:r w:rsidRPr="00426988">
        <w:rPr>
          <w:rStyle w:val="apple-converted-space"/>
          <w:rFonts w:ascii="Arial" w:hAnsi="Arial" w:cs="Arial"/>
          <w:color w:val="404040"/>
          <w:sz w:val="24"/>
          <w:szCs w:val="24"/>
          <w:shd w:val="clear" w:color="auto" w:fill="FFFFFF"/>
        </w:rPr>
        <w:t> </w:t>
      </w:r>
      <w:r w:rsidRPr="00426988">
        <w:rPr>
          <w:rFonts w:ascii="Arial" w:hAnsi="Arial" w:cs="Arial"/>
          <w:color w:val="404040"/>
          <w:sz w:val="24"/>
          <w:szCs w:val="24"/>
        </w:rPr>
        <w:br/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>Боец демонстрирует свои технические возможности с использованием ассистента.</w:t>
      </w:r>
      <w:r w:rsidRPr="00426988">
        <w:rPr>
          <w:rStyle w:val="apple-converted-space"/>
          <w:rFonts w:ascii="Arial" w:hAnsi="Arial" w:cs="Arial"/>
          <w:color w:val="404040"/>
          <w:sz w:val="24"/>
          <w:szCs w:val="24"/>
          <w:shd w:val="clear" w:color="auto" w:fill="FFFFFF"/>
        </w:rPr>
        <w:t> </w:t>
      </w:r>
      <w:r w:rsidRPr="00426988">
        <w:rPr>
          <w:rFonts w:ascii="Arial" w:hAnsi="Arial" w:cs="Arial"/>
          <w:color w:val="404040"/>
          <w:sz w:val="24"/>
          <w:szCs w:val="24"/>
        </w:rPr>
        <w:br/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1 раунд 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>– демонстрация ударов руками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и ногами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по лапам в сочетание с уклонами.</w:t>
      </w:r>
      <w:r w:rsidRPr="00426988">
        <w:rPr>
          <w:rFonts w:ascii="Arial" w:hAnsi="Arial" w:cs="Arial"/>
          <w:color w:val="404040"/>
          <w:sz w:val="24"/>
          <w:szCs w:val="24"/>
        </w:rPr>
        <w:br/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2 раунд 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>– демонстрация бросковой техники с возможным продолжением</w:t>
      </w:r>
    </w:p>
    <w:p w:rsidR="00E20366" w:rsidRPr="00426988" w:rsidRDefault="00E20366" w:rsidP="00DF2A7E">
      <w:pPr>
        <w:shd w:val="clear" w:color="auto" w:fill="FFFFFF"/>
        <w:autoSpaceDE w:val="0"/>
        <w:autoSpaceDN w:val="0"/>
        <w:adjustRightInd w:val="0"/>
        <w:ind w:right="452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-</w:t>
      </w:r>
      <w:r w:rsidRPr="001632BE">
        <w:rPr>
          <w:rFonts w:ascii="Courier New" w:hAnsi="Courier New" w:cs="Courier New"/>
          <w:bCs/>
          <w:sz w:val="24"/>
          <w:szCs w:val="24"/>
        </w:rPr>
        <w:t xml:space="preserve">Номинация </w:t>
      </w:r>
      <w:r w:rsidRPr="001632BE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"</w:t>
      </w:r>
      <w:proofErr w:type="spellStart"/>
      <w:r w:rsidRPr="001632BE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Shadow-Fights</w:t>
      </w:r>
      <w:proofErr w:type="spellEnd"/>
      <w:r w:rsidRPr="001632BE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" (</w:t>
      </w:r>
      <w:proofErr w:type="spellStart"/>
      <w:r w:rsidRPr="001632BE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Free</w:t>
      </w:r>
      <w:proofErr w:type="spellEnd"/>
      <w:r w:rsidRPr="001632BE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)</w:t>
      </w:r>
      <w:r w:rsidRPr="000B6076">
        <w:rPr>
          <w:rStyle w:val="a4"/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-</w:t>
      </w:r>
      <w:r w:rsidRPr="0007724C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бой с тенью</w:t>
      </w:r>
      <w:r>
        <w:rPr>
          <w:rStyle w:val="a4"/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с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>вободная демонстрация техники рук, ног и уклонов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,</w:t>
      </w:r>
      <w:r w:rsidRPr="00426988">
        <w:rPr>
          <w:rStyle w:val="a4"/>
          <w:rFonts w:ascii="Arial" w:hAnsi="Arial" w:cs="Arial"/>
          <w:b w:val="0"/>
          <w:bCs/>
          <w:sz w:val="24"/>
          <w:szCs w:val="24"/>
          <w:shd w:val="clear" w:color="auto" w:fill="FFFFFF"/>
        </w:rPr>
        <w:t>1</w:t>
      </w:r>
      <w:r>
        <w:rPr>
          <w:rStyle w:val="a4"/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раунд  30-60сек, в зависимости от возраста исполнителя.</w:t>
      </w:r>
    </w:p>
    <w:p w:rsidR="00E20366" w:rsidRPr="00442244" w:rsidRDefault="00E20366" w:rsidP="00DF2A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участию приглашаются спортсмены владеющие навыками, как смешанных техник, так и какой либо одной из вышеперечисленных дисциплин.</w:t>
      </w:r>
    </w:p>
    <w:p w:rsidR="00E20366" w:rsidRPr="00FB6B54" w:rsidRDefault="00E20366" w:rsidP="00BA56C0">
      <w:pPr>
        <w:spacing w:before="100" w:beforeAutospacing="1" w:after="100" w:afterAutospacing="1" w:line="240" w:lineRule="auto"/>
        <w:rPr>
          <w:b/>
          <w:color w:val="92D050"/>
          <w:sz w:val="24"/>
          <w:szCs w:val="24"/>
        </w:rPr>
      </w:pPr>
      <w:r w:rsidRPr="007D5DEA">
        <w:rPr>
          <w:sz w:val="24"/>
          <w:szCs w:val="24"/>
        </w:rPr>
        <w:t>Ознакомиться с правилами и другой информацией можно на сайте</w:t>
      </w:r>
      <w:r w:rsidRPr="00FB6B54">
        <w:rPr>
          <w:color w:val="92D050"/>
          <w:sz w:val="24"/>
          <w:szCs w:val="24"/>
        </w:rPr>
        <w:t>:</w:t>
      </w:r>
      <w:r w:rsidRPr="001632BE">
        <w:rPr>
          <w:sz w:val="24"/>
          <w:szCs w:val="24"/>
        </w:rPr>
        <w:t xml:space="preserve"> </w:t>
      </w:r>
      <w:hyperlink r:id="rId13" w:history="1">
        <w:r w:rsidRPr="001632BE">
          <w:rPr>
            <w:rStyle w:val="a5"/>
            <w:b/>
            <w:color w:val="auto"/>
            <w:sz w:val="24"/>
            <w:szCs w:val="24"/>
            <w:u w:val="none"/>
          </w:rPr>
          <w:t>http://combatsd.ru/</w:t>
        </w:r>
      </w:hyperlink>
    </w:p>
    <w:p w:rsidR="00E20366" w:rsidRDefault="00E20366" w:rsidP="000B607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632BE">
        <w:rPr>
          <w:rFonts w:ascii="Times New Roman" w:hAnsi="Times New Roman"/>
          <w:sz w:val="24"/>
          <w:szCs w:val="24"/>
          <w:lang w:eastAsia="ru-RU"/>
        </w:rPr>
        <w:t>Номинация  «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>Техника противодействия вооруженному противнику»</w:t>
      </w:r>
      <w:r w:rsidRPr="001632BE">
        <w:rPr>
          <w:rFonts w:ascii="Times New Roman" w:hAnsi="Times New Roman"/>
          <w:sz w:val="24"/>
          <w:szCs w:val="24"/>
          <w:lang w:eastAsia="ru-RU"/>
        </w:rPr>
        <w:t>,</w:t>
      </w:r>
      <w:r w:rsidRPr="000B60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включающая в себя один раунд по 1 мин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противодействие противнику вооруженному:  палкой; ножом; пистолетом), оценивается исходя из количества представляемых приемов, качества их исполнения и разнообразия.</w:t>
      </w:r>
    </w:p>
    <w:p w:rsidR="00E20366" w:rsidRDefault="00E20366" w:rsidP="00510D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процессе выступлений в номинациях раздела « </w:t>
      </w:r>
      <w:r w:rsidRPr="0007724C">
        <w:rPr>
          <w:rFonts w:ascii="Times New Roman" w:hAnsi="Times New Roman"/>
          <w:b/>
          <w:sz w:val="24"/>
          <w:szCs w:val="24"/>
          <w:lang w:eastAsia="ru-RU"/>
        </w:rPr>
        <w:t>Демонстрационная техника</w:t>
      </w:r>
      <w:r>
        <w:rPr>
          <w:rFonts w:ascii="Times New Roman" w:hAnsi="Times New Roman"/>
          <w:sz w:val="24"/>
          <w:szCs w:val="24"/>
          <w:lang w:eastAsia="ru-RU"/>
        </w:rPr>
        <w:t>» приветствуется музыкальное сопровождение.</w:t>
      </w:r>
    </w:p>
    <w:p w:rsidR="004C21E6" w:rsidRPr="004C21E6" w:rsidRDefault="004C21E6" w:rsidP="00510D53">
      <w:pPr>
        <w:spacing w:before="100" w:beforeAutospacing="1" w:after="100" w:afterAutospacing="1"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color w:val="C00000"/>
          <w:sz w:val="24"/>
          <w:szCs w:val="24"/>
          <w:lang w:eastAsia="ru-RU"/>
        </w:rPr>
        <w:t>Обращаем Ваше внимание, что указанные в разделах ссылки демонстрируют Вам правила различных федераций, являющиеся только ориентировочной основополагающей схемой проведения и судейства поединков, опираясь на которую руководство НДСО №1, оставляет за собой право внесения изменений по своему усмотрению, руководствуясь интересами мероприятия, как такового</w:t>
      </w:r>
      <w:r w:rsidR="00AA1F91">
        <w:rPr>
          <w:rFonts w:ascii="Times New Roman" w:hAnsi="Times New Roman"/>
          <w:color w:val="C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C00000"/>
          <w:sz w:val="24"/>
          <w:szCs w:val="24"/>
          <w:lang w:eastAsia="ru-RU"/>
        </w:rPr>
        <w:t xml:space="preserve"> с тренировочным назначением!</w:t>
      </w:r>
    </w:p>
    <w:p w:rsidR="00E20366" w:rsidRDefault="00E20366" w:rsidP="006C1B1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. Награждение:</w:t>
      </w:r>
      <w:r w:rsidR="00FE57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- Победители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спаррин</w:t>
      </w:r>
      <w:r w:rsidR="006C1B1F">
        <w:rPr>
          <w:rFonts w:ascii="Times New Roman" w:hAnsi="Times New Roman"/>
          <w:sz w:val="24"/>
          <w:szCs w:val="24"/>
          <w:lang w:eastAsia="ru-RU"/>
        </w:rPr>
        <w:t>г-поединков</w:t>
      </w:r>
      <w:proofErr w:type="spellEnd"/>
      <w:proofErr w:type="gramEnd"/>
      <w:r w:rsidR="006C1B1F">
        <w:rPr>
          <w:rFonts w:ascii="Times New Roman" w:hAnsi="Times New Roman"/>
          <w:sz w:val="24"/>
          <w:szCs w:val="24"/>
          <w:lang w:eastAsia="ru-RU"/>
        </w:rPr>
        <w:t xml:space="preserve"> в подгруппах</w:t>
      </w:r>
      <w:r>
        <w:rPr>
          <w:rFonts w:ascii="Times New Roman" w:hAnsi="Times New Roman"/>
          <w:sz w:val="24"/>
          <w:szCs w:val="24"/>
          <w:lang w:eastAsia="ru-RU"/>
        </w:rPr>
        <w:t xml:space="preserve"> награждаются золотыми медалями</w:t>
      </w:r>
      <w:r w:rsidR="006C1B1F">
        <w:rPr>
          <w:rFonts w:ascii="Times New Roman" w:hAnsi="Times New Roman"/>
          <w:sz w:val="24"/>
          <w:szCs w:val="24"/>
          <w:lang w:eastAsia="ru-RU"/>
        </w:rPr>
        <w:t xml:space="preserve"> (диаметром не менее 70мм с информационными памятными вставками)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подтверждающими их </w:t>
      </w:r>
      <w:r w:rsidR="00B85BE8">
        <w:rPr>
          <w:rFonts w:ascii="Times New Roman" w:hAnsi="Times New Roman"/>
          <w:sz w:val="24"/>
          <w:szCs w:val="24"/>
          <w:lang w:eastAsia="ru-RU"/>
        </w:rPr>
        <w:t xml:space="preserve">заламинированными </w:t>
      </w:r>
      <w:r>
        <w:rPr>
          <w:rFonts w:ascii="Times New Roman" w:hAnsi="Times New Roman"/>
          <w:sz w:val="24"/>
          <w:szCs w:val="24"/>
          <w:lang w:eastAsia="ru-RU"/>
        </w:rPr>
        <w:t xml:space="preserve">дипломами. </w:t>
      </w:r>
      <w:r w:rsidR="006C1B1F">
        <w:rPr>
          <w:rFonts w:ascii="Times New Roman" w:hAnsi="Times New Roman"/>
          <w:sz w:val="24"/>
          <w:szCs w:val="24"/>
          <w:lang w:eastAsia="ru-RU"/>
        </w:rPr>
        <w:t xml:space="preserve">Все остальные участники награждаются малыми золотыми медалями </w:t>
      </w:r>
      <w:proofErr w:type="gramStart"/>
      <w:r w:rsidR="006C1B1F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6C1B1F">
        <w:rPr>
          <w:rFonts w:ascii="Times New Roman" w:hAnsi="Times New Roman"/>
          <w:sz w:val="24"/>
          <w:szCs w:val="24"/>
          <w:lang w:eastAsia="ru-RU"/>
        </w:rPr>
        <w:t>диаметром не менее 50мм) и соответствующими подтверждающим их</w:t>
      </w:r>
      <w:r w:rsidR="00B85B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1B1F">
        <w:rPr>
          <w:rFonts w:ascii="Times New Roman" w:hAnsi="Times New Roman"/>
          <w:sz w:val="24"/>
          <w:szCs w:val="24"/>
          <w:lang w:eastAsia="ru-RU"/>
        </w:rPr>
        <w:t>дипломами.</w:t>
      </w:r>
    </w:p>
    <w:p w:rsidR="006C1B1F" w:rsidRDefault="00E20366" w:rsidP="006C1B1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разделе «</w:t>
      </w:r>
      <w:r w:rsidRPr="008658FB">
        <w:rPr>
          <w:rFonts w:ascii="Times New Roman" w:hAnsi="Times New Roman"/>
          <w:b/>
          <w:sz w:val="24"/>
          <w:szCs w:val="24"/>
          <w:lang w:eastAsia="ru-RU"/>
        </w:rPr>
        <w:t>Демонстрационная техника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» к награждению  медалями и подтверждающими их дипломами будут представлены победители и призеры своих </w:t>
      </w:r>
      <w:r w:rsidRPr="008658FB">
        <w:rPr>
          <w:rFonts w:ascii="Times New Roman" w:hAnsi="Times New Roman"/>
          <w:b/>
          <w:sz w:val="24"/>
          <w:szCs w:val="24"/>
          <w:lang w:eastAsia="ru-RU"/>
        </w:rPr>
        <w:t>возрастных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групп в каждой из заявленных номинаций по схеме расчета указанной выше.</w:t>
      </w:r>
    </w:p>
    <w:p w:rsidR="00E20366" w:rsidRDefault="00E20366" w:rsidP="006C1B1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Во всех разделах бойцы, показавшие </w:t>
      </w:r>
      <w:r w:rsidRPr="002863A4">
        <w:rPr>
          <w:rFonts w:ascii="Times New Roman" w:hAnsi="Times New Roman"/>
          <w:color w:val="FF0000"/>
          <w:sz w:val="24"/>
          <w:szCs w:val="24"/>
          <w:lang w:eastAsia="ru-RU"/>
        </w:rPr>
        <w:t>Лучшую Технику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209C">
        <w:rPr>
          <w:rFonts w:ascii="Times New Roman" w:hAnsi="Times New Roman"/>
          <w:sz w:val="24"/>
          <w:szCs w:val="24"/>
          <w:lang w:eastAsia="ru-RU"/>
        </w:rPr>
        <w:t xml:space="preserve">и проявившие выдающуюся Волю к Победе 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поединках б</w:t>
      </w:r>
      <w:r w:rsidR="006C1B1F">
        <w:rPr>
          <w:rFonts w:ascii="Times New Roman" w:hAnsi="Times New Roman"/>
          <w:sz w:val="24"/>
          <w:szCs w:val="24"/>
          <w:lang w:eastAsia="ru-RU"/>
        </w:rPr>
        <w:t xml:space="preserve">удут награждены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707B">
        <w:rPr>
          <w:rFonts w:ascii="Times New Roman" w:hAnsi="Times New Roman"/>
          <w:color w:val="FF0000"/>
          <w:sz w:val="24"/>
          <w:szCs w:val="24"/>
          <w:lang w:eastAsia="ru-RU"/>
        </w:rPr>
        <w:t>Почетными памятными знаками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20366" w:rsidRDefault="00E20366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83834">
        <w:rPr>
          <w:rFonts w:ascii="Times New Roman" w:hAnsi="Times New Roman"/>
          <w:sz w:val="24"/>
          <w:szCs w:val="24"/>
          <w:lang w:eastAsia="ru-RU"/>
        </w:rPr>
        <w:t xml:space="preserve"> Кроме этого, к награждению буду</w:t>
      </w:r>
      <w:r>
        <w:rPr>
          <w:rFonts w:ascii="Times New Roman" w:hAnsi="Times New Roman"/>
          <w:sz w:val="24"/>
          <w:szCs w:val="24"/>
          <w:lang w:eastAsia="ru-RU"/>
        </w:rPr>
        <w:t>т выставлен</w:t>
      </w:r>
      <w:r w:rsidR="00D83834">
        <w:rPr>
          <w:rFonts w:ascii="Times New Roman" w:hAnsi="Times New Roman"/>
          <w:sz w:val="24"/>
          <w:szCs w:val="24"/>
          <w:lang w:eastAsia="ru-RU"/>
        </w:rPr>
        <w:t xml:space="preserve">ы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834">
        <w:rPr>
          <w:rFonts w:ascii="Times New Roman" w:hAnsi="Times New Roman"/>
          <w:color w:val="FF0000"/>
          <w:sz w:val="24"/>
          <w:szCs w:val="24"/>
          <w:lang w:eastAsia="ru-RU"/>
        </w:rPr>
        <w:t>Почетные памятные з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нак</w:t>
      </w:r>
      <w:r w:rsidR="00D83834">
        <w:rPr>
          <w:rFonts w:ascii="Times New Roman" w:hAnsi="Times New Roman"/>
          <w:color w:val="FF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D83834">
        <w:rPr>
          <w:rFonts w:ascii="Times New Roman" w:hAnsi="Times New Roman"/>
          <w:color w:val="FF0000"/>
          <w:sz w:val="24"/>
          <w:szCs w:val="24"/>
          <w:lang w:eastAsia="ru-RU"/>
        </w:rPr>
        <w:t>«За самый короткий бой» и  «За волю к Победе»</w:t>
      </w:r>
    </w:p>
    <w:p w:rsidR="00E20366" w:rsidRDefault="00E20366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Команда, в комплексе показавшая наилучший результат на данном этапе, награждается </w:t>
      </w:r>
      <w:r w:rsidRPr="00D7707B">
        <w:rPr>
          <w:rFonts w:ascii="Times New Roman" w:hAnsi="Times New Roman"/>
          <w:color w:val="FF0000"/>
          <w:sz w:val="24"/>
          <w:szCs w:val="24"/>
          <w:lang w:eastAsia="ru-RU"/>
        </w:rPr>
        <w:t>Почетным памятным</w:t>
      </w:r>
      <w:r w:rsidRPr="004E4C9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Знаком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Победителя этапа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E7E6C" w:rsidRPr="00D83834" w:rsidRDefault="00D60394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Команда, побеждавшая в</w:t>
      </w:r>
      <w:r w:rsidR="006C1B1F">
        <w:rPr>
          <w:rFonts w:ascii="Times New Roman" w:hAnsi="Times New Roman"/>
          <w:sz w:val="24"/>
          <w:szCs w:val="24"/>
          <w:lang w:eastAsia="ru-RU"/>
        </w:rPr>
        <w:t xml:space="preserve"> соревновательный период март 2019 – февраль 2020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E6C">
        <w:rPr>
          <w:rFonts w:ascii="Times New Roman" w:hAnsi="Times New Roman"/>
          <w:sz w:val="24"/>
          <w:szCs w:val="24"/>
          <w:lang w:eastAsia="ru-RU"/>
        </w:rPr>
        <w:t xml:space="preserve">г.г., </w:t>
      </w:r>
      <w:r>
        <w:rPr>
          <w:rFonts w:ascii="Times New Roman" w:hAnsi="Times New Roman"/>
          <w:sz w:val="24"/>
          <w:szCs w:val="24"/>
          <w:lang w:eastAsia="ru-RU"/>
        </w:rPr>
        <w:t xml:space="preserve">наибольшее количество раз будет награждена </w:t>
      </w:r>
      <w:r w:rsidR="0089051D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лавным наградным</w:t>
      </w:r>
      <w:r w:rsidR="00EE7E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1B1F">
        <w:rPr>
          <w:rFonts w:ascii="Times New Roman" w:hAnsi="Times New Roman"/>
          <w:color w:val="FF0000"/>
          <w:sz w:val="24"/>
          <w:szCs w:val="24"/>
          <w:lang w:eastAsia="ru-RU"/>
        </w:rPr>
        <w:t>Кубком Победителя сезона 2019-2020</w:t>
      </w:r>
      <w:r w:rsidR="00EE7E6C" w:rsidRPr="00EE7E6C">
        <w:rPr>
          <w:rFonts w:ascii="Times New Roman" w:hAnsi="Times New Roman"/>
          <w:color w:val="FF0000"/>
          <w:sz w:val="24"/>
          <w:szCs w:val="24"/>
          <w:lang w:eastAsia="ru-RU"/>
        </w:rPr>
        <w:t>г.г.</w:t>
      </w:r>
      <w:r w:rsidR="00D83834">
        <w:rPr>
          <w:rFonts w:ascii="Times New Roman" w:hAnsi="Times New Roman"/>
          <w:sz w:val="24"/>
          <w:szCs w:val="24"/>
          <w:lang w:eastAsia="ru-RU"/>
        </w:rPr>
        <w:t xml:space="preserve">, а её тренер будет награжден </w:t>
      </w:r>
      <w:r w:rsidR="00D83834">
        <w:rPr>
          <w:rFonts w:ascii="Times New Roman" w:hAnsi="Times New Roman"/>
          <w:color w:val="C00000"/>
          <w:sz w:val="24"/>
          <w:szCs w:val="24"/>
          <w:lang w:eastAsia="ru-RU"/>
        </w:rPr>
        <w:t>Почётным Поясом Тренера Чемпионов</w:t>
      </w:r>
    </w:p>
    <w:p w:rsidR="00D3217D" w:rsidRDefault="00684CDD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FF0000"/>
          <w:sz w:val="36"/>
          <w:szCs w:val="36"/>
          <w:lang w:eastAsia="ru-RU"/>
        </w:rPr>
      </w:pPr>
      <w:r w:rsidRPr="00D3217D">
        <w:rPr>
          <w:rFonts w:ascii="Times New Roman" w:hAnsi="Times New Roman"/>
          <w:color w:val="FF0000"/>
          <w:sz w:val="36"/>
          <w:szCs w:val="36"/>
          <w:lang w:eastAsia="ru-RU"/>
        </w:rPr>
        <w:t>Все спорт</w:t>
      </w:r>
      <w:r w:rsidR="00D3217D" w:rsidRPr="00D3217D">
        <w:rPr>
          <w:rFonts w:ascii="Times New Roman" w:hAnsi="Times New Roman"/>
          <w:color w:val="FF0000"/>
          <w:sz w:val="36"/>
          <w:szCs w:val="36"/>
          <w:lang w:eastAsia="ru-RU"/>
        </w:rPr>
        <w:t>с</w:t>
      </w:r>
      <w:r w:rsidRPr="00D3217D">
        <w:rPr>
          <w:rFonts w:ascii="Times New Roman" w:hAnsi="Times New Roman"/>
          <w:color w:val="FF0000"/>
          <w:sz w:val="36"/>
          <w:szCs w:val="36"/>
          <w:lang w:eastAsia="ru-RU"/>
        </w:rPr>
        <w:t>мены делятся н</w:t>
      </w:r>
      <w:r w:rsidR="00C32FEF" w:rsidRPr="00D3217D">
        <w:rPr>
          <w:rFonts w:ascii="Times New Roman" w:hAnsi="Times New Roman"/>
          <w:color w:val="FF0000"/>
          <w:sz w:val="36"/>
          <w:szCs w:val="36"/>
          <w:lang w:eastAsia="ru-RU"/>
        </w:rPr>
        <w:t>а возрастные группы 5-10л; 10-14</w:t>
      </w:r>
      <w:r w:rsidRPr="00D3217D">
        <w:rPr>
          <w:rFonts w:ascii="Times New Roman" w:hAnsi="Times New Roman"/>
          <w:color w:val="FF0000"/>
          <w:sz w:val="36"/>
          <w:szCs w:val="36"/>
          <w:lang w:eastAsia="ru-RU"/>
        </w:rPr>
        <w:t>л; 14-18л</w:t>
      </w:r>
      <w:r w:rsidR="00C32FEF" w:rsidRPr="00D3217D">
        <w:rPr>
          <w:rFonts w:ascii="Times New Roman" w:hAnsi="Times New Roman"/>
          <w:color w:val="FF0000"/>
          <w:sz w:val="36"/>
          <w:szCs w:val="36"/>
          <w:lang w:eastAsia="ru-RU"/>
        </w:rPr>
        <w:t xml:space="preserve">  и 18+л.</w:t>
      </w:r>
      <w:r w:rsidRPr="00D3217D">
        <w:rPr>
          <w:rFonts w:ascii="Times New Roman" w:hAnsi="Times New Roman"/>
          <w:color w:val="FF0000"/>
          <w:sz w:val="36"/>
          <w:szCs w:val="36"/>
          <w:lang w:eastAsia="ru-RU"/>
        </w:rPr>
        <w:t xml:space="preserve"> По итогам </w:t>
      </w:r>
      <w:r w:rsidR="00D3217D" w:rsidRPr="00D3217D">
        <w:rPr>
          <w:rFonts w:ascii="Times New Roman" w:hAnsi="Times New Roman"/>
          <w:color w:val="FF0000"/>
          <w:sz w:val="36"/>
          <w:szCs w:val="36"/>
          <w:lang w:eastAsia="ru-RU"/>
        </w:rPr>
        <w:t xml:space="preserve">соревновательного </w:t>
      </w:r>
      <w:r w:rsidRPr="00D3217D">
        <w:rPr>
          <w:rFonts w:ascii="Times New Roman" w:hAnsi="Times New Roman"/>
          <w:color w:val="FF0000"/>
          <w:sz w:val="36"/>
          <w:szCs w:val="36"/>
          <w:lang w:eastAsia="ru-RU"/>
        </w:rPr>
        <w:t>года победители в своих возрастных группах будут награжд</w:t>
      </w:r>
      <w:r w:rsidR="00D3217D" w:rsidRPr="00D3217D">
        <w:rPr>
          <w:rFonts w:ascii="Times New Roman" w:hAnsi="Times New Roman"/>
          <w:color w:val="FF0000"/>
          <w:sz w:val="36"/>
          <w:szCs w:val="36"/>
          <w:lang w:eastAsia="ru-RU"/>
        </w:rPr>
        <w:t xml:space="preserve">аться </w:t>
      </w:r>
      <w:r w:rsidRPr="00D3217D">
        <w:rPr>
          <w:rFonts w:ascii="Times New Roman" w:hAnsi="Times New Roman"/>
          <w:color w:val="FF0000"/>
          <w:sz w:val="36"/>
          <w:szCs w:val="36"/>
          <w:lang w:eastAsia="ru-RU"/>
        </w:rPr>
        <w:t>Поясами Чемпионов.</w:t>
      </w:r>
      <w:r w:rsidR="00D3217D">
        <w:rPr>
          <w:rFonts w:ascii="Times New Roman" w:hAnsi="Times New Roman"/>
          <w:color w:val="FF0000"/>
          <w:sz w:val="36"/>
          <w:szCs w:val="36"/>
          <w:lang w:eastAsia="ru-RU"/>
        </w:rPr>
        <w:t xml:space="preserve"> </w:t>
      </w:r>
    </w:p>
    <w:p w:rsidR="00684CDD" w:rsidRPr="00D3217D" w:rsidRDefault="00D3217D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FF0000"/>
          <w:sz w:val="36"/>
          <w:szCs w:val="36"/>
          <w:lang w:eastAsia="ru-RU"/>
        </w:rPr>
      </w:pPr>
      <w:r>
        <w:rPr>
          <w:rFonts w:ascii="Times New Roman" w:hAnsi="Times New Roman"/>
          <w:color w:val="FF0000"/>
          <w:sz w:val="36"/>
          <w:szCs w:val="36"/>
          <w:lang w:eastAsia="ru-RU"/>
        </w:rPr>
        <w:lastRenderedPageBreak/>
        <w:t>Также Почетным Поясом Тренера Чемпионов будет награжден тренер команды, занявшей первое место среди команд, участников турниров периода март 2019 – февраль 2020гг., ставшей обладателем Кубка Победителя соревновательного сезона.</w:t>
      </w:r>
    </w:p>
    <w:p w:rsidR="00B72303" w:rsidRPr="00B72303" w:rsidRDefault="00B72303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72303">
        <w:rPr>
          <w:rFonts w:ascii="Times New Roman" w:hAnsi="Times New Roman"/>
          <w:sz w:val="24"/>
          <w:szCs w:val="24"/>
          <w:lang w:eastAsia="ru-RU"/>
        </w:rPr>
        <w:t xml:space="preserve">Все результаты выступлений спортсменов отображаются ВКОНТАКТЕ в группе </w:t>
      </w:r>
    </w:p>
    <w:p w:rsidR="00B72303" w:rsidRDefault="00B72303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72303">
        <w:rPr>
          <w:rFonts w:ascii="Times New Roman" w:hAnsi="Times New Roman"/>
          <w:sz w:val="24"/>
          <w:szCs w:val="24"/>
          <w:lang w:eastAsia="ru-RU"/>
        </w:rPr>
        <w:t>https://vk.com/public173241283</w:t>
      </w:r>
    </w:p>
    <w:p w:rsidR="00AA1F91" w:rsidRDefault="008C6A60" w:rsidP="0044466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i/>
          <w:color w:val="00B050"/>
          <w:sz w:val="28"/>
          <w:szCs w:val="28"/>
          <w:lang w:eastAsia="ru-RU"/>
        </w:rPr>
      </w:pPr>
      <w:r w:rsidRPr="00D633E1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- </w:t>
      </w:r>
      <w:r w:rsidR="003371A1" w:rsidRPr="00D633E1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ВСЕ СПОРТСМЕНЫ, НЕ ЗАВИСИМО ОТ РЕЗУЛЬТАТОВ ВЫСТУПЛЕНИЯ, НАГРАЖДАЮТСЯ ПОДАРОЧНЫМИ СЕРТИФИКАТАМИ НА РАЗОВОЕ ЛЬГОТНОЕ ОБСЛУЖИВАНИЕ  </w:t>
      </w:r>
      <w:r w:rsidR="005C5820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В </w:t>
      </w:r>
      <w:r w:rsidR="003371A1">
        <w:rPr>
          <w:rFonts w:ascii="Times New Roman" w:hAnsi="Times New Roman"/>
          <w:i/>
          <w:color w:val="00B050"/>
          <w:sz w:val="28"/>
          <w:szCs w:val="28"/>
          <w:lang w:eastAsia="ru-RU"/>
        </w:rPr>
        <w:t>РАЗЛИЧНЫХ СПОРТИВНЫХ, ОБРАЗОВАТЕ</w:t>
      </w:r>
      <w:r w:rsidR="005C5820">
        <w:rPr>
          <w:rFonts w:ascii="Times New Roman" w:hAnsi="Times New Roman"/>
          <w:i/>
          <w:color w:val="00B050"/>
          <w:sz w:val="28"/>
          <w:szCs w:val="28"/>
          <w:lang w:eastAsia="ru-RU"/>
        </w:rPr>
        <w:t>ЛЬНЫХ  И РАЗВЛЕКАТЕЛЬНЫХ  ОРГАНИЗАЦИ</w:t>
      </w:r>
      <w:r w:rsidR="00073A5A">
        <w:rPr>
          <w:rFonts w:ascii="Times New Roman" w:hAnsi="Times New Roman"/>
          <w:i/>
          <w:color w:val="00B050"/>
          <w:sz w:val="28"/>
          <w:szCs w:val="28"/>
          <w:lang w:eastAsia="ru-RU"/>
        </w:rPr>
        <w:t>Я</w:t>
      </w:r>
      <w:r w:rsidR="005C5820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Х </w:t>
      </w:r>
      <w:r w:rsidR="003371A1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 СЕРГИЕВО – ПОСАДСКОГО </w:t>
      </w:r>
      <w:r w:rsidR="00073A5A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 </w:t>
      </w:r>
      <w:r w:rsidR="003371A1">
        <w:rPr>
          <w:rFonts w:ascii="Times New Roman" w:hAnsi="Times New Roman"/>
          <w:i/>
          <w:color w:val="00B050"/>
          <w:sz w:val="28"/>
          <w:szCs w:val="28"/>
          <w:lang w:eastAsia="ru-RU"/>
        </w:rPr>
        <w:t>РАЙОНА</w:t>
      </w:r>
      <w:r w:rsidR="00B1209C">
        <w:rPr>
          <w:rFonts w:ascii="Times New Roman" w:hAnsi="Times New Roman"/>
          <w:i/>
          <w:color w:val="00B050"/>
          <w:sz w:val="28"/>
          <w:szCs w:val="28"/>
          <w:lang w:eastAsia="ru-RU"/>
        </w:rPr>
        <w:t>, ЧТО ПОЗВОЛЕТ ИМ СНИВЕ</w:t>
      </w:r>
      <w:r w:rsidR="00934615">
        <w:rPr>
          <w:rFonts w:ascii="Times New Roman" w:hAnsi="Times New Roman"/>
          <w:i/>
          <w:color w:val="00B050"/>
          <w:sz w:val="28"/>
          <w:szCs w:val="28"/>
          <w:lang w:eastAsia="ru-RU"/>
        </w:rPr>
        <w:t>ЛИРОВАТЬ СТАРТОВЫЕ ВЗНОСЫ</w:t>
      </w:r>
      <w:r w:rsidR="00B1209C">
        <w:rPr>
          <w:rFonts w:ascii="Times New Roman" w:hAnsi="Times New Roman"/>
          <w:i/>
          <w:color w:val="00B050"/>
          <w:sz w:val="28"/>
          <w:szCs w:val="28"/>
          <w:lang w:eastAsia="ru-RU"/>
        </w:rPr>
        <w:t>!</w:t>
      </w:r>
    </w:p>
    <w:p w:rsidR="006C60D5" w:rsidRPr="006C60D5" w:rsidRDefault="006C60D5" w:rsidP="0044466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i/>
          <w:color w:val="1F497D" w:themeColor="text2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1F497D" w:themeColor="text2"/>
          <w:sz w:val="28"/>
          <w:szCs w:val="28"/>
          <w:lang w:eastAsia="ru-RU"/>
        </w:rPr>
        <w:t xml:space="preserve">На данном приуроченном </w:t>
      </w:r>
      <w:proofErr w:type="gramStart"/>
      <w:r>
        <w:rPr>
          <w:rFonts w:ascii="Times New Roman" w:hAnsi="Times New Roman"/>
          <w:i/>
          <w:color w:val="1F497D" w:themeColor="text2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i/>
          <w:color w:val="1F497D" w:themeColor="text2"/>
          <w:sz w:val="28"/>
          <w:szCs w:val="28"/>
          <w:lang w:eastAsia="ru-RU"/>
        </w:rPr>
        <w:t xml:space="preserve"> Дню Защитника Отечества этапе турнира, все участники получают сладкие подарки!</w:t>
      </w:r>
    </w:p>
    <w:p w:rsidR="007A119F" w:rsidRPr="00FE5761" w:rsidRDefault="00E20366" w:rsidP="00FE57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.Условия финансирования:</w:t>
      </w:r>
      <w:r w:rsidR="00FE57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FE5761">
        <w:rPr>
          <w:rFonts w:ascii="Times New Roman" w:hAnsi="Times New Roman"/>
          <w:bCs/>
          <w:sz w:val="24"/>
          <w:szCs w:val="24"/>
          <w:lang w:eastAsia="ru-RU"/>
        </w:rPr>
        <w:t xml:space="preserve">Добровольный </w:t>
      </w:r>
      <w:r w:rsidR="007A119F">
        <w:rPr>
          <w:rFonts w:ascii="Times New Roman" w:hAnsi="Times New Roman"/>
          <w:bCs/>
          <w:sz w:val="24"/>
          <w:szCs w:val="24"/>
          <w:lang w:eastAsia="ru-RU"/>
        </w:rPr>
        <w:t>Благотворительный стартовый взнос для участи</w:t>
      </w:r>
      <w:r w:rsidR="003371A1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D3217D">
        <w:rPr>
          <w:rFonts w:ascii="Times New Roman" w:hAnsi="Times New Roman"/>
          <w:bCs/>
          <w:sz w:val="24"/>
          <w:szCs w:val="24"/>
          <w:lang w:eastAsia="ru-RU"/>
        </w:rPr>
        <w:t xml:space="preserve"> в одном разделе составляет - 1200р., в двух разделах – 2300р., в трех разделах – 33</w:t>
      </w:r>
      <w:r w:rsidR="007A119F">
        <w:rPr>
          <w:rFonts w:ascii="Times New Roman" w:hAnsi="Times New Roman"/>
          <w:bCs/>
          <w:sz w:val="24"/>
          <w:szCs w:val="24"/>
          <w:lang w:eastAsia="ru-RU"/>
        </w:rPr>
        <w:t xml:space="preserve">00р. и.т.д. </w:t>
      </w:r>
    </w:p>
    <w:p w:rsidR="007A119F" w:rsidRDefault="007A119F" w:rsidP="007A119F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>Часть стартового взноса возвращается тренерам или представителям команд на развитие их клубов.</w:t>
      </w:r>
    </w:p>
    <w:p w:rsidR="00E20366" w:rsidRDefault="007E6464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64135</wp:posOffset>
            </wp:positionV>
            <wp:extent cx="3314700" cy="1933575"/>
            <wp:effectExtent l="19050" t="0" r="0" b="0"/>
            <wp:wrapNone/>
            <wp:docPr id="12" name="Рисунок 8" descr="C:\Users\user\Desktop\1505734234 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505734234 посл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366">
        <w:rPr>
          <w:rFonts w:ascii="Times New Roman" w:hAnsi="Times New Roman"/>
          <w:sz w:val="24"/>
          <w:szCs w:val="24"/>
          <w:lang w:eastAsia="ru-RU"/>
        </w:rPr>
        <w:t xml:space="preserve">Финансирование мероприятия производится исключительно за счет участников </w:t>
      </w:r>
      <w:proofErr w:type="gramStart"/>
      <w:r w:rsidR="00E20366">
        <w:rPr>
          <w:rFonts w:ascii="Times New Roman" w:hAnsi="Times New Roman"/>
          <w:sz w:val="24"/>
          <w:szCs w:val="24"/>
          <w:lang w:eastAsia="ru-RU"/>
        </w:rPr>
        <w:t>спарринг-тренировки</w:t>
      </w:r>
      <w:proofErr w:type="gramEnd"/>
      <w:r w:rsidR="00E20366">
        <w:rPr>
          <w:rFonts w:ascii="Times New Roman" w:hAnsi="Times New Roman"/>
          <w:sz w:val="24"/>
          <w:szCs w:val="24"/>
          <w:lang w:eastAsia="ru-RU"/>
        </w:rPr>
        <w:t xml:space="preserve"> и командирующих их организаций. </w:t>
      </w:r>
    </w:p>
    <w:p w:rsidR="00594B58" w:rsidRPr="00BF382C" w:rsidRDefault="00E20366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Данные положения являются официальным вызовом на </w:t>
      </w:r>
      <w:r w:rsidRPr="009A7B0F">
        <w:rPr>
          <w:rFonts w:ascii="Times New Roman" w:hAnsi="Times New Roman"/>
          <w:bCs/>
          <w:sz w:val="24"/>
          <w:szCs w:val="24"/>
          <w:lang w:eastAsia="ru-RU"/>
        </w:rPr>
        <w:t>соревнование.</w:t>
      </w:r>
    </w:p>
    <w:p w:rsidR="00594B58" w:rsidRDefault="00E20366" w:rsidP="002B3B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756F80">
        <w:rPr>
          <w:rFonts w:ascii="Times New Roman" w:hAnsi="Times New Roman"/>
          <w:sz w:val="24"/>
          <w:szCs w:val="24"/>
        </w:rPr>
        <w:t>НДСО №1 г</w:t>
      </w:r>
      <w:proofErr w:type="gramStart"/>
      <w:r w:rsidR="00756F80">
        <w:rPr>
          <w:rFonts w:ascii="Times New Roman" w:hAnsi="Times New Roman"/>
          <w:sz w:val="24"/>
          <w:szCs w:val="24"/>
        </w:rPr>
        <w:t>.Х</w:t>
      </w:r>
      <w:proofErr w:type="gramEnd"/>
      <w:r w:rsidR="00756F80">
        <w:rPr>
          <w:rFonts w:ascii="Times New Roman" w:hAnsi="Times New Roman"/>
          <w:sz w:val="24"/>
          <w:szCs w:val="24"/>
        </w:rPr>
        <w:t>отьково</w:t>
      </w:r>
      <w:r w:rsidR="00ED7E5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F2419">
        <w:rPr>
          <w:rFonts w:ascii="Times New Roman" w:hAnsi="Times New Roman"/>
          <w:noProof/>
          <w:sz w:val="24"/>
          <w:szCs w:val="24"/>
          <w:lang w:eastAsia="ru-RU"/>
        </w:rPr>
        <w:t>/</w:t>
      </w:r>
      <w:proofErr w:type="spellStart"/>
      <w:r w:rsidR="00DF2419">
        <w:rPr>
          <w:rFonts w:ascii="Times New Roman" w:hAnsi="Times New Roman"/>
          <w:sz w:val="24"/>
          <w:szCs w:val="24"/>
          <w:lang w:eastAsia="ru-RU"/>
        </w:rPr>
        <w:t>А.Ф.Болюбаш</w:t>
      </w:r>
      <w:proofErr w:type="spellEnd"/>
      <w:r w:rsidR="00DF2419">
        <w:rPr>
          <w:rFonts w:ascii="Times New Roman" w:hAnsi="Times New Roman"/>
          <w:sz w:val="24"/>
          <w:szCs w:val="24"/>
          <w:lang w:eastAsia="ru-RU"/>
        </w:rPr>
        <w:t xml:space="preserve">/                                                                                                                    </w:t>
      </w:r>
    </w:p>
    <w:p w:rsidR="00594B58" w:rsidRPr="009250A4" w:rsidRDefault="00DF2419" w:rsidP="009250A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073A5A">
        <w:rPr>
          <w:rFonts w:ascii="Times New Roman" w:hAnsi="Times New Roman"/>
          <w:sz w:val="24"/>
          <w:szCs w:val="24"/>
          <w:lang w:eastAsia="ru-RU"/>
        </w:rPr>
        <w:t xml:space="preserve">27 </w:t>
      </w:r>
      <w:r w:rsidR="006C60D5">
        <w:rPr>
          <w:rFonts w:ascii="Times New Roman" w:hAnsi="Times New Roman"/>
          <w:sz w:val="24"/>
          <w:szCs w:val="24"/>
          <w:lang w:eastAsia="ru-RU"/>
        </w:rPr>
        <w:t>января 2020</w:t>
      </w:r>
      <w:r w:rsidR="001871E3">
        <w:rPr>
          <w:rFonts w:ascii="Times New Roman" w:hAnsi="Times New Roman"/>
          <w:sz w:val="24"/>
          <w:szCs w:val="24"/>
          <w:lang w:eastAsia="ru-RU"/>
        </w:rPr>
        <w:t>г.</w:t>
      </w:r>
    </w:p>
    <w:p w:rsidR="00FE5761" w:rsidRDefault="00FE5761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FE5761" w:rsidRDefault="00FE5761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CA535E" w:rsidRDefault="00CA535E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CA535E" w:rsidRDefault="00CA535E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CA535E" w:rsidRDefault="00CA535E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44466B" w:rsidRDefault="0044466B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44466B" w:rsidRDefault="0044466B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44466B" w:rsidRDefault="0044466B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44466B" w:rsidRDefault="0044466B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A4148E" w:rsidRDefault="00A4148E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A4148E" w:rsidRDefault="00A4148E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A4148E" w:rsidRDefault="00A4148E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D3217D" w:rsidRDefault="00D3217D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D3217D" w:rsidRDefault="00D3217D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E20366" w:rsidRPr="00DF2419" w:rsidRDefault="00E20366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DF2419">
        <w:rPr>
          <w:rFonts w:ascii="Times New Roman" w:hAnsi="Times New Roman"/>
          <w:i/>
          <w:sz w:val="24"/>
          <w:szCs w:val="24"/>
          <w:lang w:eastAsia="ru-RU"/>
        </w:rPr>
        <w:t>ПРИЛОЖЕНИЕ №1</w:t>
      </w:r>
    </w:p>
    <w:p w:rsidR="00E20366" w:rsidRPr="001964C1" w:rsidRDefault="00E20366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0C0816">
        <w:rPr>
          <w:rFonts w:ascii="Times New Roman" w:hAnsi="Times New Roman"/>
          <w:b/>
          <w:i/>
          <w:sz w:val="24"/>
          <w:szCs w:val="24"/>
          <w:lang w:eastAsia="ru-RU"/>
        </w:rPr>
        <w:t>Предварительная заявка на участие в</w:t>
      </w:r>
      <w:r w:rsidRPr="00AB5DE2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r w:rsidR="001964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Комплексной открытой совместной </w:t>
      </w:r>
      <w:proofErr w:type="spellStart"/>
      <w:r w:rsidR="001964C1"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спарринг-тренировке</w:t>
      </w:r>
      <w:proofErr w:type="spellEnd"/>
      <w:r w:rsidR="005C58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соревновательного типа команд Сергиево Посадского района Московской области</w:t>
      </w:r>
      <w:r w:rsidR="001964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«Спарринг №1.СП»</w:t>
      </w:r>
      <w:proofErr w:type="gramEnd"/>
    </w:p>
    <w:p w:rsidR="00AB5DE2" w:rsidRPr="00AB5DE2" w:rsidRDefault="00AB5DE2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i/>
          <w:sz w:val="20"/>
          <w:szCs w:val="20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2407"/>
        <w:gridCol w:w="59"/>
        <w:gridCol w:w="1075"/>
        <w:gridCol w:w="14"/>
        <w:gridCol w:w="1829"/>
        <w:gridCol w:w="1276"/>
        <w:gridCol w:w="1843"/>
        <w:gridCol w:w="708"/>
        <w:gridCol w:w="1418"/>
      </w:tblGrid>
      <w:tr w:rsidR="00250530" w:rsidRPr="00577CC4" w:rsidTr="00250530">
        <w:trPr>
          <w:trHeight w:val="1580"/>
        </w:trPr>
        <w:tc>
          <w:tcPr>
            <w:tcW w:w="536" w:type="dxa"/>
          </w:tcPr>
          <w:p w:rsidR="00250530" w:rsidRPr="003F0640" w:rsidRDefault="00250530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6A719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407" w:type="dxa"/>
          </w:tcPr>
          <w:p w:rsidR="00250530" w:rsidRPr="003F0640" w:rsidRDefault="00250530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 xml:space="preserve">Фамилия Имя </w:t>
            </w:r>
          </w:p>
        </w:tc>
        <w:tc>
          <w:tcPr>
            <w:tcW w:w="1134" w:type="dxa"/>
            <w:gridSpan w:val="2"/>
          </w:tcPr>
          <w:p w:rsidR="00250530" w:rsidRDefault="00250530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3F064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3F06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F0640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Start"/>
            <w:r w:rsidRPr="003F0640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3F0640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r w:rsidRPr="003F064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250530" w:rsidRDefault="00250530" w:rsidP="006A7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198">
              <w:rPr>
                <w:rFonts w:ascii="Times New Roman" w:hAnsi="Times New Roman"/>
                <w:sz w:val="18"/>
                <w:szCs w:val="18"/>
              </w:rPr>
              <w:t>Полных лет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50530" w:rsidRPr="006A7198" w:rsidRDefault="00250530" w:rsidP="006A7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Стаж занятий единоборствами</w:t>
            </w:r>
          </w:p>
        </w:tc>
        <w:tc>
          <w:tcPr>
            <w:tcW w:w="1843" w:type="dxa"/>
            <w:gridSpan w:val="2"/>
          </w:tcPr>
          <w:p w:rsidR="00250530" w:rsidRPr="003F0640" w:rsidRDefault="00250530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 xml:space="preserve">Клуб/Город </w:t>
            </w:r>
          </w:p>
        </w:tc>
        <w:tc>
          <w:tcPr>
            <w:tcW w:w="1276" w:type="dxa"/>
            <w:noWrap/>
          </w:tcPr>
          <w:p w:rsidR="00250530" w:rsidRPr="009E2611" w:rsidRDefault="00250530" w:rsidP="00947B4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E2611">
              <w:rPr>
                <w:rFonts w:ascii="Times New Roman" w:hAnsi="Times New Roman"/>
                <w:sz w:val="18"/>
                <w:szCs w:val="18"/>
              </w:rPr>
              <w:t>Уровень подготовки</w:t>
            </w:r>
          </w:p>
          <w:p w:rsidR="00250530" w:rsidRPr="009E2611" w:rsidRDefault="00250530" w:rsidP="00947B48">
            <w:pPr>
              <w:rPr>
                <w:rFonts w:ascii="Times New Roman" w:hAnsi="Times New Roman"/>
                <w:sz w:val="18"/>
                <w:szCs w:val="18"/>
              </w:rPr>
            </w:pPr>
            <w:r w:rsidRPr="009E2611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0-</w:t>
            </w:r>
            <w:r w:rsidRPr="007A270E">
              <w:rPr>
                <w:rFonts w:ascii="Times New Roman" w:hAnsi="Times New Roman"/>
                <w:bCs/>
                <w:sz w:val="20"/>
                <w:szCs w:val="20"/>
              </w:rPr>
              <w:t>5 баллов</w:t>
            </w:r>
            <w:r w:rsidRPr="009E261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250530" w:rsidRPr="003F0640" w:rsidRDefault="00250530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250530" w:rsidRPr="00FD533C" w:rsidRDefault="00250530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FD533C">
              <w:rPr>
                <w:rFonts w:ascii="Times New Roman" w:hAnsi="Times New Roman"/>
                <w:i/>
                <w:sz w:val="20"/>
                <w:szCs w:val="20"/>
              </w:rPr>
              <w:t>аздел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</w:t>
            </w:r>
          </w:p>
        </w:tc>
        <w:tc>
          <w:tcPr>
            <w:tcW w:w="708" w:type="dxa"/>
          </w:tcPr>
          <w:p w:rsidR="00250530" w:rsidRDefault="00250530" w:rsidP="006A7198">
            <w:pPr>
              <w:spacing w:after="0" w:line="240" w:lineRule="auto"/>
            </w:pPr>
            <w:r>
              <w:t>Вес</w:t>
            </w:r>
          </w:p>
          <w:p w:rsidR="00250530" w:rsidRPr="00577CC4" w:rsidRDefault="00250530" w:rsidP="006A7198">
            <w:pPr>
              <w:spacing w:after="0" w:line="240" w:lineRule="auto"/>
            </w:pPr>
            <w:r>
              <w:t>(кг)</w:t>
            </w:r>
          </w:p>
        </w:tc>
        <w:tc>
          <w:tcPr>
            <w:tcW w:w="1418" w:type="dxa"/>
          </w:tcPr>
          <w:p w:rsidR="00250530" w:rsidRDefault="00250530" w:rsidP="006A7198">
            <w:pPr>
              <w:spacing w:after="0" w:line="240" w:lineRule="auto"/>
            </w:pPr>
            <w:r>
              <w:t>Отметка врача</w:t>
            </w:r>
          </w:p>
        </w:tc>
      </w:tr>
      <w:tr w:rsidR="00E573CD" w:rsidRPr="00577CC4" w:rsidTr="00250530">
        <w:trPr>
          <w:trHeight w:val="433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573CD" w:rsidRPr="003F0640" w:rsidRDefault="00E573CD" w:rsidP="00143B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376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88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380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63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388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11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13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26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13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38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375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06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25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26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38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63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RPr="00577CC4" w:rsidTr="00250530">
        <w:trPr>
          <w:trHeight w:val="476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17"/>
        </w:trPr>
        <w:tc>
          <w:tcPr>
            <w:tcW w:w="536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7</w:t>
            </w:r>
          </w:p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500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64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13"/>
        </w:trPr>
        <w:tc>
          <w:tcPr>
            <w:tcW w:w="536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375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63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21"/>
        </w:trPr>
        <w:tc>
          <w:tcPr>
            <w:tcW w:w="536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13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590DB0">
        <w:tblPrEx>
          <w:tblLook w:val="0000"/>
        </w:tblPrEx>
        <w:trPr>
          <w:trHeight w:val="690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DB0" w:rsidTr="00250530">
        <w:tblPrEx>
          <w:tblLook w:val="0000"/>
        </w:tblPrEx>
        <w:trPr>
          <w:trHeight w:val="288"/>
        </w:trPr>
        <w:tc>
          <w:tcPr>
            <w:tcW w:w="536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DB0" w:rsidTr="00250530">
        <w:tblPrEx>
          <w:tblLook w:val="0000"/>
        </w:tblPrEx>
        <w:trPr>
          <w:trHeight w:val="387"/>
        </w:trPr>
        <w:tc>
          <w:tcPr>
            <w:tcW w:w="536" w:type="dxa"/>
            <w:vMerge w:val="restart"/>
          </w:tcPr>
          <w:p w:rsidR="00590DB0" w:rsidRDefault="00590DB0" w:rsidP="00784F9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6" w:type="dxa"/>
            <w:gridSpan w:val="2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DB0" w:rsidTr="00250530">
        <w:tblPrEx>
          <w:tblLook w:val="0000"/>
        </w:tblPrEx>
        <w:trPr>
          <w:trHeight w:val="425"/>
        </w:trPr>
        <w:tc>
          <w:tcPr>
            <w:tcW w:w="53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DB0" w:rsidTr="00250530">
        <w:tblPrEx>
          <w:tblLook w:val="0000"/>
        </w:tblPrEx>
        <w:trPr>
          <w:trHeight w:val="463"/>
        </w:trPr>
        <w:tc>
          <w:tcPr>
            <w:tcW w:w="53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DB0" w:rsidTr="00250530">
        <w:tblPrEx>
          <w:tblLook w:val="0000"/>
        </w:tblPrEx>
        <w:trPr>
          <w:trHeight w:val="400"/>
        </w:trPr>
        <w:tc>
          <w:tcPr>
            <w:tcW w:w="536" w:type="dxa"/>
            <w:vMerge w:val="restart"/>
          </w:tcPr>
          <w:p w:rsidR="00590DB0" w:rsidRDefault="00590DB0" w:rsidP="00784F9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6" w:type="dxa"/>
            <w:gridSpan w:val="2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01"/>
        </w:trPr>
        <w:tc>
          <w:tcPr>
            <w:tcW w:w="53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006DEB">
        <w:tblPrEx>
          <w:tblLook w:val="0000"/>
        </w:tblPrEx>
        <w:trPr>
          <w:trHeight w:val="538"/>
        </w:trPr>
        <w:tc>
          <w:tcPr>
            <w:tcW w:w="53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63"/>
        </w:trPr>
        <w:tc>
          <w:tcPr>
            <w:tcW w:w="536" w:type="dxa"/>
            <w:vMerge w:val="restart"/>
            <w:tcBorders>
              <w:right w:val="nil"/>
            </w:tcBorders>
          </w:tcPr>
          <w:p w:rsidR="00590DB0" w:rsidRDefault="00590DB0" w:rsidP="00784F99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2466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75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25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38"/>
        </w:trPr>
        <w:tc>
          <w:tcPr>
            <w:tcW w:w="536" w:type="dxa"/>
            <w:vMerge w:val="restart"/>
            <w:tcBorders>
              <w:right w:val="nil"/>
            </w:tcBorders>
          </w:tcPr>
          <w:p w:rsidR="00590DB0" w:rsidRDefault="00590DB0" w:rsidP="00784F99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2466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38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63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75"/>
        </w:trPr>
        <w:tc>
          <w:tcPr>
            <w:tcW w:w="536" w:type="dxa"/>
            <w:vMerge w:val="restart"/>
            <w:tcBorders>
              <w:right w:val="nil"/>
            </w:tcBorders>
          </w:tcPr>
          <w:p w:rsidR="00590DB0" w:rsidRDefault="00590DB0" w:rsidP="00784F99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2466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275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01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62"/>
        </w:trPr>
        <w:tc>
          <w:tcPr>
            <w:tcW w:w="536" w:type="dxa"/>
            <w:vMerge w:val="restart"/>
            <w:tcBorders>
              <w:right w:val="nil"/>
            </w:tcBorders>
          </w:tcPr>
          <w:p w:rsidR="00590DB0" w:rsidRDefault="00590DB0" w:rsidP="00784F99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2466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38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13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00"/>
        </w:trPr>
        <w:tc>
          <w:tcPr>
            <w:tcW w:w="536" w:type="dxa"/>
            <w:vMerge w:val="restart"/>
            <w:tcBorders>
              <w:right w:val="nil"/>
            </w:tcBorders>
          </w:tcPr>
          <w:p w:rsidR="00590DB0" w:rsidRDefault="00590DB0" w:rsidP="00784F99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2466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250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38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</w:tbl>
    <w:p w:rsidR="00590DB0" w:rsidRDefault="00590DB0" w:rsidP="00590DB0">
      <w:r>
        <w:t>Врачом осмотрены, противопоказаний к участию в соревнованиях не имеется</w:t>
      </w:r>
    </w:p>
    <w:p w:rsidR="00590DB0" w:rsidRDefault="00590DB0" w:rsidP="00590DB0"/>
    <w:p w:rsidR="00590DB0" w:rsidRDefault="00590DB0" w:rsidP="00590DB0">
      <w:r>
        <w:t>Врач_________________                                                                               Тренер_______________</w:t>
      </w:r>
    </w:p>
    <w:p w:rsidR="00E20366" w:rsidRPr="00776062" w:rsidRDefault="00E20366" w:rsidP="009E2611">
      <w:pPr>
        <w:outlineLvl w:val="0"/>
        <w:rPr>
          <w:i/>
          <w:sz w:val="28"/>
          <w:szCs w:val="28"/>
          <w:u w:val="single"/>
        </w:rPr>
      </w:pPr>
      <w:r w:rsidRPr="00776062">
        <w:rPr>
          <w:i/>
          <w:sz w:val="28"/>
          <w:szCs w:val="28"/>
          <w:u w:val="single"/>
        </w:rPr>
        <w:t>ПРИЛОЖЕНИЕ №2</w:t>
      </w:r>
    </w:p>
    <w:p w:rsidR="00E20366" w:rsidRPr="00776062" w:rsidRDefault="00E20366" w:rsidP="00757438">
      <w:pPr>
        <w:outlineLvl w:val="0"/>
        <w:rPr>
          <w:i/>
          <w:sz w:val="28"/>
          <w:szCs w:val="28"/>
          <w:u w:val="single"/>
        </w:rPr>
      </w:pPr>
    </w:p>
    <w:p w:rsidR="00E20366" w:rsidRPr="00D44E9A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Дата рождения/Полных лет    </w:t>
      </w:r>
      <w:r w:rsidRPr="009E2611">
        <w:rPr>
          <w:sz w:val="20"/>
          <w:szCs w:val="20"/>
        </w:rPr>
        <w:t>_____</w:t>
      </w:r>
      <w:r w:rsidRPr="00D44E9A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  <w:r w:rsidRPr="00D44E9A">
        <w:rPr>
          <w:sz w:val="20"/>
          <w:szCs w:val="20"/>
        </w:rPr>
        <w:t>_______</w:t>
      </w:r>
      <w:r>
        <w:rPr>
          <w:sz w:val="20"/>
          <w:szCs w:val="20"/>
        </w:rPr>
        <w:t xml:space="preserve">/_____________        </w:t>
      </w:r>
      <w:r w:rsidRPr="00AF3AB2">
        <w:rPr>
          <w:color w:val="FF0000"/>
          <w:sz w:val="20"/>
          <w:szCs w:val="20"/>
        </w:rPr>
        <w:t>Вес</w:t>
      </w:r>
      <w:r>
        <w:rPr>
          <w:sz w:val="20"/>
          <w:szCs w:val="20"/>
        </w:rPr>
        <w:t>_______</w:t>
      </w:r>
      <w:r w:rsidRPr="008B2458">
        <w:rPr>
          <w:color w:val="FF0000"/>
          <w:sz w:val="20"/>
          <w:szCs w:val="20"/>
        </w:rPr>
        <w:t xml:space="preserve"> кг</w:t>
      </w:r>
    </w:p>
    <w:p w:rsidR="00E20366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Уровень подготовки </w:t>
      </w:r>
      <w:proofErr w:type="gramStart"/>
      <w:r>
        <w:rPr>
          <w:color w:val="FF0000"/>
          <w:sz w:val="20"/>
          <w:szCs w:val="20"/>
        </w:rPr>
        <w:t xml:space="preserve">( </w:t>
      </w:r>
      <w:proofErr w:type="gramEnd"/>
      <w:r>
        <w:rPr>
          <w:color w:val="FF0000"/>
          <w:sz w:val="20"/>
          <w:szCs w:val="20"/>
        </w:rPr>
        <w:t>0 – 5 баллов )</w:t>
      </w:r>
      <w:r>
        <w:rPr>
          <w:sz w:val="20"/>
          <w:szCs w:val="20"/>
        </w:rPr>
        <w:t xml:space="preserve">________           </w:t>
      </w:r>
      <w:r>
        <w:rPr>
          <w:color w:val="FF0000"/>
          <w:sz w:val="20"/>
          <w:szCs w:val="20"/>
        </w:rPr>
        <w:t>Раздел</w:t>
      </w:r>
      <w:r w:rsidRPr="00D44E9A">
        <w:rPr>
          <w:sz w:val="20"/>
          <w:szCs w:val="20"/>
        </w:rPr>
        <w:t>_________________</w:t>
      </w:r>
      <w:r>
        <w:rPr>
          <w:sz w:val="20"/>
          <w:szCs w:val="20"/>
        </w:rPr>
        <w:t>____________</w:t>
      </w:r>
    </w:p>
    <w:p w:rsidR="00E20366" w:rsidRPr="00D12929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>Стаж занятий единоборствами</w:t>
      </w:r>
      <w:r>
        <w:rPr>
          <w:sz w:val="20"/>
          <w:szCs w:val="20"/>
        </w:rPr>
        <w:t>___________________</w:t>
      </w:r>
    </w:p>
    <w:p w:rsidR="00E20366" w:rsidRPr="00D44E9A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Данные верны. </w:t>
      </w:r>
      <w:r w:rsidRPr="008B2458">
        <w:rPr>
          <w:color w:val="FF0000"/>
          <w:sz w:val="20"/>
          <w:szCs w:val="20"/>
        </w:rPr>
        <w:t>Подпись тренера</w:t>
      </w:r>
      <w:r>
        <w:rPr>
          <w:sz w:val="20"/>
          <w:szCs w:val="20"/>
        </w:rPr>
        <w:t>___________________/_____________________________/</w:t>
      </w:r>
    </w:p>
    <w:p w:rsidR="00E20366" w:rsidRDefault="00E20366" w:rsidP="00757438">
      <w:pPr>
        <w:jc w:val="center"/>
        <w:outlineLvl w:val="0"/>
        <w:rPr>
          <w:i/>
          <w:sz w:val="20"/>
          <w:szCs w:val="20"/>
          <w:u w:val="single"/>
        </w:rPr>
      </w:pPr>
    </w:p>
    <w:p w:rsidR="00E20366" w:rsidRDefault="00E20366" w:rsidP="000A63A4">
      <w:pPr>
        <w:outlineLvl w:val="0"/>
        <w:rPr>
          <w:i/>
          <w:sz w:val="20"/>
          <w:szCs w:val="20"/>
          <w:u w:val="single"/>
        </w:rPr>
      </w:pPr>
      <w:r w:rsidRPr="00AF3AB2">
        <w:rPr>
          <w:i/>
          <w:sz w:val="20"/>
          <w:szCs w:val="20"/>
          <w:u w:val="single"/>
        </w:rPr>
        <w:t>РЕГИСТРАЦИОННАЯ КАРТА</w:t>
      </w:r>
      <w:r w:rsidR="000A63A4">
        <w:rPr>
          <w:i/>
          <w:sz w:val="20"/>
          <w:szCs w:val="20"/>
          <w:u w:val="single"/>
        </w:rPr>
        <w:t xml:space="preserve"> УЧАСТНИКА </w:t>
      </w:r>
      <w:proofErr w:type="gramStart"/>
      <w:r w:rsidR="000C0816">
        <w:rPr>
          <w:i/>
          <w:sz w:val="20"/>
          <w:szCs w:val="20"/>
          <w:u w:val="single"/>
        </w:rPr>
        <w:t>СПАРРИНГ-ТРЕНИРОВКИ</w:t>
      </w:r>
      <w:proofErr w:type="gramEnd"/>
      <w:r w:rsidR="000C0816">
        <w:rPr>
          <w:i/>
          <w:sz w:val="20"/>
          <w:szCs w:val="20"/>
          <w:u w:val="single"/>
        </w:rPr>
        <w:t xml:space="preserve"> </w:t>
      </w:r>
    </w:p>
    <w:p w:rsidR="00E20366" w:rsidRPr="00AF3AB2" w:rsidRDefault="00E20366" w:rsidP="00757438">
      <w:pPr>
        <w:jc w:val="center"/>
        <w:outlineLvl w:val="0"/>
        <w:rPr>
          <w:i/>
          <w:sz w:val="20"/>
          <w:szCs w:val="20"/>
          <w:u w:val="single"/>
        </w:rPr>
      </w:pP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t>Фамилия___________________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Имя___________________________________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>
        <w:rPr>
          <w:sz w:val="20"/>
          <w:szCs w:val="20"/>
        </w:rPr>
        <w:t>Документ</w:t>
      </w:r>
      <w:r w:rsidRPr="00D44E9A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</w:t>
      </w:r>
      <w:r w:rsidRPr="00D44E9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</w:t>
      </w:r>
    </w:p>
    <w:p w:rsidR="00E20366" w:rsidRPr="00D44E9A" w:rsidRDefault="00E20366" w:rsidP="00757438">
      <w:pPr>
        <w:rPr>
          <w:sz w:val="20"/>
          <w:szCs w:val="20"/>
        </w:rPr>
      </w:pPr>
      <w:r w:rsidRPr="00D44E9A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Клуб/город______________________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t>_________________/_______________________________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Разряд___________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t>Спортивное страхование_____________________________________________</w:t>
      </w:r>
      <w:r>
        <w:rPr>
          <w:sz w:val="20"/>
          <w:szCs w:val="20"/>
        </w:rPr>
        <w:t>_________________</w:t>
      </w:r>
    </w:p>
    <w:p w:rsidR="00E20366" w:rsidRDefault="00E20366" w:rsidP="00757438">
      <w:pPr>
        <w:rPr>
          <w:sz w:val="20"/>
          <w:szCs w:val="20"/>
        </w:rPr>
      </w:pPr>
      <w:r w:rsidRPr="00D44E9A">
        <w:rPr>
          <w:sz w:val="20"/>
          <w:szCs w:val="20"/>
        </w:rPr>
        <w:t>Доп</w:t>
      </w:r>
      <w:r>
        <w:rPr>
          <w:sz w:val="20"/>
          <w:szCs w:val="20"/>
        </w:rPr>
        <w:t xml:space="preserve">уск </w:t>
      </w:r>
      <w:proofErr w:type="spellStart"/>
      <w:r>
        <w:rPr>
          <w:sz w:val="20"/>
          <w:szCs w:val="20"/>
        </w:rPr>
        <w:t>врача______________</w:t>
      </w:r>
      <w:r w:rsidRPr="00D44E9A">
        <w:rPr>
          <w:sz w:val="20"/>
          <w:szCs w:val="20"/>
        </w:rPr>
        <w:t>Добровольный</w:t>
      </w:r>
      <w:proofErr w:type="spellEnd"/>
      <w:r w:rsidRPr="00D44E9A">
        <w:rPr>
          <w:sz w:val="20"/>
          <w:szCs w:val="20"/>
        </w:rPr>
        <w:t xml:space="preserve"> благотворительный взнос внесён</w:t>
      </w:r>
      <w:r>
        <w:rPr>
          <w:sz w:val="20"/>
          <w:szCs w:val="20"/>
        </w:rPr>
        <w:t>____ ___________</w:t>
      </w:r>
    </w:p>
    <w:p w:rsidR="00E20366" w:rsidRDefault="00E20366" w:rsidP="00757438">
      <w:pPr>
        <w:rPr>
          <w:sz w:val="20"/>
          <w:szCs w:val="20"/>
        </w:rPr>
      </w:pPr>
      <w:r>
        <w:rPr>
          <w:sz w:val="20"/>
          <w:szCs w:val="20"/>
        </w:rPr>
        <w:t>Согласие родителей__________________________________________________________________</w:t>
      </w:r>
    </w:p>
    <w:p w:rsidR="00E20366" w:rsidRPr="00264303" w:rsidRDefault="00E20366" w:rsidP="00757438">
      <w:pPr>
        <w:rPr>
          <w:i/>
          <w:color w:val="7030A0"/>
          <w:sz w:val="20"/>
          <w:szCs w:val="20"/>
        </w:rPr>
      </w:pPr>
      <w:r w:rsidRPr="00264303">
        <w:rPr>
          <w:i/>
          <w:color w:val="7030A0"/>
          <w:sz w:val="20"/>
          <w:szCs w:val="20"/>
          <w:highlight w:val="yellow"/>
        </w:rPr>
        <w:t>=====================================================================================</w:t>
      </w:r>
    </w:p>
    <w:p w:rsidR="00E20366" w:rsidRPr="00D44E9A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>Дата рождения/</w:t>
      </w:r>
      <w:r w:rsidR="00F57BF7">
        <w:rPr>
          <w:color w:val="FF0000"/>
          <w:sz w:val="20"/>
          <w:szCs w:val="20"/>
        </w:rPr>
        <w:t>Полных лет</w:t>
      </w:r>
      <w:r w:rsidRPr="009E2611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Pr="009E2611">
        <w:rPr>
          <w:sz w:val="20"/>
          <w:szCs w:val="20"/>
        </w:rPr>
        <w:t>___</w:t>
      </w:r>
      <w:r w:rsidRPr="00D44E9A">
        <w:rPr>
          <w:sz w:val="20"/>
          <w:szCs w:val="20"/>
        </w:rPr>
        <w:t>________</w:t>
      </w:r>
      <w:r>
        <w:rPr>
          <w:sz w:val="20"/>
          <w:szCs w:val="20"/>
        </w:rPr>
        <w:t xml:space="preserve">/_____________       </w:t>
      </w:r>
      <w:r w:rsidRPr="00AF3AB2">
        <w:rPr>
          <w:color w:val="FF0000"/>
          <w:sz w:val="20"/>
          <w:szCs w:val="20"/>
        </w:rPr>
        <w:t>Вес</w:t>
      </w:r>
      <w:r>
        <w:rPr>
          <w:sz w:val="20"/>
          <w:szCs w:val="20"/>
        </w:rPr>
        <w:t xml:space="preserve">_______ </w:t>
      </w:r>
      <w:r w:rsidRPr="008B2458">
        <w:rPr>
          <w:color w:val="FF0000"/>
          <w:sz w:val="20"/>
          <w:szCs w:val="20"/>
        </w:rPr>
        <w:t>кг</w:t>
      </w:r>
    </w:p>
    <w:p w:rsidR="00E20366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Уровень подготовки </w:t>
      </w:r>
      <w:proofErr w:type="gramStart"/>
      <w:r>
        <w:rPr>
          <w:color w:val="FF0000"/>
          <w:sz w:val="20"/>
          <w:szCs w:val="20"/>
        </w:rPr>
        <w:t xml:space="preserve">( </w:t>
      </w:r>
      <w:proofErr w:type="gramEnd"/>
      <w:r>
        <w:rPr>
          <w:color w:val="FF0000"/>
          <w:sz w:val="20"/>
          <w:szCs w:val="20"/>
        </w:rPr>
        <w:t>0 – 5 баллов )</w:t>
      </w:r>
      <w:r>
        <w:rPr>
          <w:sz w:val="20"/>
          <w:szCs w:val="20"/>
        </w:rPr>
        <w:t xml:space="preserve">________      </w:t>
      </w:r>
      <w:r>
        <w:rPr>
          <w:color w:val="FF0000"/>
          <w:sz w:val="20"/>
          <w:szCs w:val="20"/>
        </w:rPr>
        <w:t>Раздел</w:t>
      </w:r>
      <w:r w:rsidRPr="00D44E9A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 w:rsidRPr="00D44E9A">
        <w:rPr>
          <w:sz w:val="20"/>
          <w:szCs w:val="20"/>
        </w:rPr>
        <w:t>_____________</w:t>
      </w:r>
      <w:r>
        <w:rPr>
          <w:sz w:val="20"/>
          <w:szCs w:val="20"/>
        </w:rPr>
        <w:t>______________</w:t>
      </w:r>
    </w:p>
    <w:p w:rsidR="00E20366" w:rsidRPr="00D12929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>Стаж занятий единоборствами</w:t>
      </w:r>
      <w:r>
        <w:rPr>
          <w:sz w:val="20"/>
          <w:szCs w:val="20"/>
        </w:rPr>
        <w:t>______________________________</w:t>
      </w:r>
    </w:p>
    <w:p w:rsidR="00E20366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Данные верны. </w:t>
      </w:r>
      <w:r w:rsidRPr="008B2458">
        <w:rPr>
          <w:color w:val="FF0000"/>
          <w:sz w:val="20"/>
          <w:szCs w:val="20"/>
        </w:rPr>
        <w:t>Подпись тренера</w:t>
      </w:r>
      <w:r>
        <w:rPr>
          <w:sz w:val="20"/>
          <w:szCs w:val="20"/>
        </w:rPr>
        <w:t>__________________/____________________________________/</w:t>
      </w:r>
    </w:p>
    <w:p w:rsidR="00E20366" w:rsidRPr="00D44E9A" w:rsidRDefault="00E20366" w:rsidP="00757438">
      <w:pPr>
        <w:rPr>
          <w:sz w:val="20"/>
          <w:szCs w:val="20"/>
        </w:rPr>
      </w:pPr>
    </w:p>
    <w:p w:rsidR="00E20366" w:rsidRDefault="00E20366" w:rsidP="000A63A4">
      <w:pPr>
        <w:outlineLvl w:val="0"/>
        <w:rPr>
          <w:i/>
          <w:sz w:val="20"/>
          <w:szCs w:val="20"/>
          <w:u w:val="single"/>
        </w:rPr>
      </w:pPr>
      <w:r w:rsidRPr="00AF3AB2">
        <w:rPr>
          <w:i/>
          <w:sz w:val="20"/>
          <w:szCs w:val="20"/>
          <w:u w:val="single"/>
        </w:rPr>
        <w:t>РЕГИСТРАЦИОННАЯ КАРТА</w:t>
      </w:r>
      <w:r w:rsidR="000A63A4">
        <w:rPr>
          <w:i/>
          <w:sz w:val="20"/>
          <w:szCs w:val="20"/>
          <w:u w:val="single"/>
        </w:rPr>
        <w:t xml:space="preserve"> УЧАСТНИКА </w:t>
      </w:r>
      <w:proofErr w:type="gramStart"/>
      <w:r w:rsidR="000A63A4">
        <w:rPr>
          <w:i/>
          <w:sz w:val="20"/>
          <w:szCs w:val="20"/>
          <w:u w:val="single"/>
        </w:rPr>
        <w:t>СП</w:t>
      </w:r>
      <w:r w:rsidR="000C0816">
        <w:rPr>
          <w:i/>
          <w:sz w:val="20"/>
          <w:szCs w:val="20"/>
          <w:u w:val="single"/>
        </w:rPr>
        <w:t>АРРИНГ-ТРЕНИРОВКИ</w:t>
      </w:r>
      <w:proofErr w:type="gramEnd"/>
      <w:r w:rsidR="000C0816">
        <w:rPr>
          <w:i/>
          <w:sz w:val="20"/>
          <w:szCs w:val="20"/>
          <w:u w:val="single"/>
        </w:rPr>
        <w:t xml:space="preserve"> </w:t>
      </w:r>
    </w:p>
    <w:p w:rsidR="00E20366" w:rsidRPr="00AF3AB2" w:rsidRDefault="00E20366" w:rsidP="00757438">
      <w:pPr>
        <w:jc w:val="center"/>
        <w:outlineLvl w:val="0"/>
        <w:rPr>
          <w:i/>
          <w:sz w:val="20"/>
          <w:szCs w:val="20"/>
          <w:u w:val="single"/>
        </w:rPr>
      </w:pP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t>Фамилия___________________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Имя___________________________________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>
        <w:rPr>
          <w:sz w:val="20"/>
          <w:szCs w:val="20"/>
        </w:rPr>
        <w:t>Документ</w:t>
      </w:r>
      <w:r w:rsidRPr="00D44E9A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</w:t>
      </w:r>
      <w:r w:rsidRPr="00D44E9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</w:t>
      </w:r>
    </w:p>
    <w:p w:rsidR="00E20366" w:rsidRPr="00D44E9A" w:rsidRDefault="00E20366" w:rsidP="00757438">
      <w:pPr>
        <w:rPr>
          <w:sz w:val="20"/>
          <w:szCs w:val="20"/>
        </w:rPr>
      </w:pPr>
      <w:r w:rsidRPr="00D44E9A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Клуб/город______________________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lastRenderedPageBreak/>
        <w:t>_________________/_______________________________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Разряд___________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t>Спортивное страхование_____________________________________________</w:t>
      </w:r>
      <w:r>
        <w:rPr>
          <w:sz w:val="20"/>
          <w:szCs w:val="20"/>
        </w:rPr>
        <w:t>_________________</w:t>
      </w:r>
    </w:p>
    <w:p w:rsidR="00E20366" w:rsidRDefault="00E20366" w:rsidP="00757438">
      <w:pPr>
        <w:rPr>
          <w:sz w:val="20"/>
          <w:szCs w:val="20"/>
        </w:rPr>
      </w:pPr>
      <w:r w:rsidRPr="00D44E9A">
        <w:rPr>
          <w:sz w:val="20"/>
          <w:szCs w:val="20"/>
        </w:rPr>
        <w:t>Доп</w:t>
      </w:r>
      <w:r>
        <w:rPr>
          <w:sz w:val="20"/>
          <w:szCs w:val="20"/>
        </w:rPr>
        <w:t xml:space="preserve">уск </w:t>
      </w:r>
      <w:r w:rsidR="000C081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врача______________</w:t>
      </w:r>
      <w:r w:rsidRPr="00D44E9A">
        <w:rPr>
          <w:sz w:val="20"/>
          <w:szCs w:val="20"/>
        </w:rPr>
        <w:t>Добровольный</w:t>
      </w:r>
      <w:proofErr w:type="spellEnd"/>
      <w:r w:rsidRPr="00D44E9A">
        <w:rPr>
          <w:sz w:val="20"/>
          <w:szCs w:val="20"/>
        </w:rPr>
        <w:t xml:space="preserve"> благотворительный взнос внесён</w:t>
      </w:r>
      <w:r>
        <w:rPr>
          <w:sz w:val="20"/>
          <w:szCs w:val="20"/>
        </w:rPr>
        <w:t>____ ___________</w:t>
      </w:r>
    </w:p>
    <w:p w:rsidR="00E20366" w:rsidRDefault="00E20366" w:rsidP="00757438">
      <w:pPr>
        <w:rPr>
          <w:sz w:val="20"/>
          <w:szCs w:val="20"/>
        </w:rPr>
      </w:pPr>
      <w:r>
        <w:rPr>
          <w:sz w:val="20"/>
          <w:szCs w:val="20"/>
        </w:rPr>
        <w:t>Согласие родителей__________________________________________________________________</w:t>
      </w:r>
    </w:p>
    <w:p w:rsidR="00E20366" w:rsidRDefault="00E20366" w:rsidP="00AB5C2C">
      <w:pPr>
        <w:jc w:val="both"/>
        <w:rPr>
          <w:i/>
          <w:sz w:val="28"/>
          <w:szCs w:val="28"/>
          <w:u w:val="single"/>
        </w:rPr>
      </w:pPr>
    </w:p>
    <w:p w:rsidR="00E20366" w:rsidRPr="006D0553" w:rsidRDefault="00E20366" w:rsidP="00AB5C2C">
      <w:pPr>
        <w:jc w:val="both"/>
        <w:rPr>
          <w:i/>
          <w:sz w:val="28"/>
          <w:szCs w:val="28"/>
          <w:u w:val="single"/>
        </w:rPr>
      </w:pPr>
      <w:r w:rsidRPr="006D0553">
        <w:rPr>
          <w:i/>
          <w:sz w:val="28"/>
          <w:szCs w:val="28"/>
          <w:u w:val="single"/>
        </w:rPr>
        <w:t>Приложение №3</w:t>
      </w:r>
    </w:p>
    <w:p w:rsidR="00E20366" w:rsidRPr="005543DE" w:rsidRDefault="00E20366" w:rsidP="00AB5C2C">
      <w:pPr>
        <w:jc w:val="both"/>
        <w:rPr>
          <w:sz w:val="36"/>
          <w:szCs w:val="36"/>
        </w:rPr>
      </w:pPr>
      <w:r>
        <w:rPr>
          <w:sz w:val="36"/>
          <w:szCs w:val="36"/>
        </w:rPr>
        <w:t>Доверенное согласие родителей</w:t>
      </w:r>
    </w:p>
    <w:p w:rsidR="00E20366" w:rsidRDefault="00E20366" w:rsidP="00B818FC">
      <w:pPr>
        <w:rPr>
          <w:sz w:val="24"/>
          <w:szCs w:val="24"/>
        </w:rPr>
      </w:pPr>
      <w:r w:rsidRPr="006C5D23">
        <w:rPr>
          <w:rFonts w:ascii="Times New Roman" w:hAnsi="Times New Roman"/>
          <w:sz w:val="24"/>
          <w:szCs w:val="24"/>
        </w:rPr>
        <w:t>Я</w:t>
      </w:r>
      <w:r w:rsidRPr="006C5D23">
        <w:rPr>
          <w:rFonts w:ascii="Bangla MN" w:hAnsi="Bangla MN"/>
          <w:sz w:val="24"/>
          <w:szCs w:val="24"/>
        </w:rPr>
        <w:t>, _________________________________________________________,</w:t>
      </w:r>
      <w:r>
        <w:rPr>
          <w:sz w:val="24"/>
          <w:szCs w:val="24"/>
        </w:rPr>
        <w:t xml:space="preserve"> паспорт гражданина РФ серия:_________номер</w:t>
      </w:r>
      <w:proofErr w:type="gramStart"/>
      <w:r>
        <w:rPr>
          <w:sz w:val="24"/>
          <w:szCs w:val="24"/>
        </w:rPr>
        <w:t>______________,</w:t>
      </w:r>
      <w:proofErr w:type="gramEnd"/>
      <w:r>
        <w:rPr>
          <w:sz w:val="24"/>
          <w:szCs w:val="24"/>
        </w:rPr>
        <w:t xml:space="preserve">выдан______________________________________________________________________________________________________________________________________________код подразделения: ______________________ </w:t>
      </w:r>
    </w:p>
    <w:p w:rsidR="00E20366" w:rsidRDefault="00E20366" w:rsidP="00B818FC">
      <w:pPr>
        <w:rPr>
          <w:sz w:val="24"/>
          <w:szCs w:val="24"/>
        </w:rPr>
      </w:pPr>
      <w:r>
        <w:rPr>
          <w:sz w:val="24"/>
          <w:szCs w:val="24"/>
        </w:rPr>
        <w:t>проживающий по адресу</w:t>
      </w:r>
      <w:proofErr w:type="gramStart"/>
      <w:r>
        <w:rPr>
          <w:sz w:val="24"/>
          <w:szCs w:val="24"/>
        </w:rPr>
        <w:t>:____________________________________________________________________________________,</w:t>
      </w:r>
      <w:proofErr w:type="gramEnd"/>
      <w:r w:rsidRPr="006C5D23">
        <w:rPr>
          <w:rFonts w:ascii="Times New Roman" w:hAnsi="Times New Roman"/>
          <w:sz w:val="24"/>
          <w:szCs w:val="24"/>
        </w:rPr>
        <w:t>являясьзаконнымпредставителем</w:t>
      </w:r>
      <w:r>
        <w:rPr>
          <w:rFonts w:ascii="Times New Roman" w:hAnsi="Times New Roman"/>
          <w:sz w:val="24"/>
          <w:szCs w:val="24"/>
        </w:rPr>
        <w:t>мо</w:t>
      </w:r>
      <w:r w:rsidRPr="006C5D23">
        <w:rPr>
          <w:rFonts w:ascii="Times New Roman" w:hAnsi="Times New Roman"/>
          <w:sz w:val="24"/>
          <w:szCs w:val="24"/>
        </w:rPr>
        <w:t>егосына</w:t>
      </w:r>
      <w:r w:rsidRPr="006C5D23">
        <w:rPr>
          <w:rFonts w:ascii="Bangla MN" w:hAnsi="Bangla MN"/>
          <w:sz w:val="24"/>
          <w:szCs w:val="24"/>
        </w:rPr>
        <w:t xml:space="preserve"> (</w:t>
      </w:r>
      <w:r w:rsidRPr="006C5D23">
        <w:rPr>
          <w:rFonts w:ascii="Times New Roman" w:hAnsi="Times New Roman"/>
          <w:sz w:val="24"/>
          <w:szCs w:val="24"/>
        </w:rPr>
        <w:t>дочери</w:t>
      </w:r>
      <w:r w:rsidRPr="006C5D23">
        <w:rPr>
          <w:rFonts w:ascii="Bangla MN" w:hAnsi="Bangla MN"/>
          <w:sz w:val="24"/>
          <w:szCs w:val="24"/>
        </w:rPr>
        <w:t>)   - __________________________________________</w:t>
      </w:r>
      <w:r>
        <w:rPr>
          <w:rFonts w:ascii="Bangla MN" w:hAnsi="Bangla MN"/>
          <w:sz w:val="24"/>
          <w:szCs w:val="24"/>
        </w:rPr>
        <w:t>,</w:t>
      </w:r>
      <w:r>
        <w:rPr>
          <w:sz w:val="24"/>
          <w:szCs w:val="24"/>
        </w:rPr>
        <w:t xml:space="preserve"> ________ года рождения, свидетельство о рождении </w:t>
      </w:r>
      <w:proofErr w:type="spellStart"/>
      <w:r>
        <w:rPr>
          <w:sz w:val="24"/>
          <w:szCs w:val="24"/>
        </w:rPr>
        <w:t>серия_____________номер</w:t>
      </w:r>
      <w:proofErr w:type="spellEnd"/>
      <w:r>
        <w:rPr>
          <w:sz w:val="24"/>
          <w:szCs w:val="24"/>
        </w:rPr>
        <w:t>___________________ выдано____________________________________________________________________________________</w:t>
      </w:r>
    </w:p>
    <w:p w:rsidR="00E20366" w:rsidRDefault="00E20366" w:rsidP="00B818FC">
      <w:pPr>
        <w:rPr>
          <w:sz w:val="24"/>
          <w:szCs w:val="24"/>
        </w:rPr>
      </w:pPr>
      <w:proofErr w:type="gramStart"/>
      <w:r w:rsidRPr="008D4994">
        <w:rPr>
          <w:rFonts w:ascii="Times New Roman" w:hAnsi="Times New Roman"/>
          <w:b/>
          <w:sz w:val="24"/>
          <w:szCs w:val="24"/>
        </w:rPr>
        <w:t>разрешаю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ему</w:t>
      </w:r>
      <w:r w:rsidRPr="008D4994">
        <w:rPr>
          <w:rFonts w:ascii="Bangla MN" w:hAnsi="Bangla MN"/>
          <w:b/>
          <w:sz w:val="24"/>
          <w:szCs w:val="24"/>
        </w:rPr>
        <w:t xml:space="preserve"> (</w:t>
      </w:r>
      <w:r w:rsidRPr="008D4994">
        <w:rPr>
          <w:rFonts w:ascii="Times New Roman" w:hAnsi="Times New Roman"/>
          <w:b/>
          <w:sz w:val="24"/>
          <w:szCs w:val="24"/>
        </w:rPr>
        <w:t>ей</w:t>
      </w:r>
      <w:r w:rsidRPr="008D4994">
        <w:rPr>
          <w:rFonts w:ascii="Bangla MN" w:hAnsi="Bangla MN"/>
          <w:b/>
          <w:sz w:val="24"/>
          <w:szCs w:val="24"/>
        </w:rPr>
        <w:t xml:space="preserve">) </w:t>
      </w:r>
      <w:r w:rsidRPr="008D4994">
        <w:rPr>
          <w:rFonts w:ascii="Times New Roman" w:hAnsi="Times New Roman"/>
          <w:b/>
          <w:sz w:val="24"/>
          <w:szCs w:val="24"/>
        </w:rPr>
        <w:t>принимать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участие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в</w:t>
      </w:r>
      <w:r w:rsidR="000C0816" w:rsidRPr="000C08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72A2C">
        <w:rPr>
          <w:rFonts w:ascii="Times New Roman" w:hAnsi="Times New Roman"/>
          <w:b/>
          <w:bCs/>
          <w:sz w:val="24"/>
          <w:szCs w:val="24"/>
          <w:lang w:eastAsia="ru-RU"/>
        </w:rPr>
        <w:t>Комплексной</w:t>
      </w:r>
      <w:r w:rsidR="000C08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72A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открытой совместной </w:t>
      </w:r>
      <w:proofErr w:type="spellStart"/>
      <w:r w:rsidR="00572A2C"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спарринг-тренировке</w:t>
      </w:r>
      <w:proofErr w:type="spellEnd"/>
      <w:r w:rsidR="000C08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соревновательного типа команд Сергиево Посадского ра</w:t>
      </w:r>
      <w:r w:rsidR="00572A2C">
        <w:rPr>
          <w:rFonts w:ascii="Times New Roman" w:hAnsi="Times New Roman"/>
          <w:b/>
          <w:bCs/>
          <w:sz w:val="24"/>
          <w:szCs w:val="24"/>
          <w:lang w:eastAsia="ru-RU"/>
        </w:rPr>
        <w:t>йона Московской области «Спарринг №1.СП 2018».</w:t>
      </w:r>
      <w:proofErr w:type="gramEnd"/>
      <w:r w:rsidR="000C08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С</w:t>
      </w:r>
      <w:r w:rsidR="008B4930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правилами</w:t>
      </w:r>
      <w:r w:rsidR="008B4930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b/>
          <w:sz w:val="24"/>
          <w:szCs w:val="24"/>
        </w:rPr>
        <w:t xml:space="preserve">проведения </w:t>
      </w:r>
      <w:r w:rsidRPr="008D4994">
        <w:rPr>
          <w:rFonts w:ascii="Times New Roman" w:hAnsi="Times New Roman"/>
          <w:b/>
          <w:sz w:val="24"/>
          <w:szCs w:val="24"/>
        </w:rPr>
        <w:t>соревнований</w:t>
      </w:r>
      <w:r w:rsidR="008B4930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ознакомле</w:t>
      </w:r>
      <w:proofErr w:type="gramStart"/>
      <w:r w:rsidRPr="008D4994">
        <w:rPr>
          <w:rFonts w:ascii="Times New Roman" w:hAnsi="Times New Roman"/>
          <w:b/>
          <w:sz w:val="24"/>
          <w:szCs w:val="24"/>
        </w:rPr>
        <w:t>н</w:t>
      </w:r>
      <w:r w:rsidRPr="008D4994">
        <w:rPr>
          <w:rFonts w:ascii="Bangla MN" w:hAnsi="Bangla MN"/>
          <w:b/>
          <w:sz w:val="24"/>
          <w:szCs w:val="24"/>
        </w:rPr>
        <w:t>(</w:t>
      </w:r>
      <w:proofErr w:type="gramEnd"/>
      <w:r w:rsidRPr="008D4994">
        <w:rPr>
          <w:rFonts w:ascii="Times New Roman" w:hAnsi="Times New Roman"/>
          <w:b/>
          <w:sz w:val="24"/>
          <w:szCs w:val="24"/>
        </w:rPr>
        <w:t>а</w:t>
      </w:r>
      <w:r w:rsidRPr="008D4994">
        <w:rPr>
          <w:rFonts w:ascii="Bangla MN" w:hAnsi="Bangla MN"/>
          <w:b/>
          <w:sz w:val="24"/>
          <w:szCs w:val="24"/>
        </w:rPr>
        <w:t xml:space="preserve">). </w:t>
      </w:r>
      <w:r w:rsidRPr="008D4994">
        <w:rPr>
          <w:rFonts w:ascii="Times New Roman" w:hAnsi="Times New Roman"/>
          <w:b/>
          <w:sz w:val="24"/>
          <w:szCs w:val="24"/>
        </w:rPr>
        <w:t>Передаю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свои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полномочия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официальному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представителю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команды</w:t>
      </w:r>
      <w:r w:rsidRPr="008D4994">
        <w:rPr>
          <w:rFonts w:ascii="Bangla MN" w:hAnsi="Bangla MN"/>
          <w:b/>
          <w:sz w:val="24"/>
          <w:szCs w:val="24"/>
        </w:rPr>
        <w:t xml:space="preserve"> (</w:t>
      </w:r>
      <w:r w:rsidRPr="008D4994">
        <w:rPr>
          <w:rFonts w:ascii="Times New Roman" w:hAnsi="Times New Roman"/>
          <w:b/>
          <w:sz w:val="24"/>
          <w:szCs w:val="24"/>
        </w:rPr>
        <w:t>тренеру</w:t>
      </w:r>
      <w:r w:rsidRPr="008D4994">
        <w:rPr>
          <w:rFonts w:ascii="Bangla MN" w:hAnsi="Bangla MN"/>
          <w:b/>
          <w:sz w:val="24"/>
          <w:szCs w:val="24"/>
        </w:rPr>
        <w:t>)</w:t>
      </w:r>
      <w:r w:rsidRPr="00477C45">
        <w:rPr>
          <w:rFonts w:ascii="Bangla MN" w:hAnsi="Bangla MN"/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 xml:space="preserve">,  паспорт гражданина РФ серия__________ номер___________________ выдан_____________________________________________________________________________________, код подразделения </w:t>
      </w:r>
      <w:proofErr w:type="spellStart"/>
      <w:r>
        <w:rPr>
          <w:sz w:val="24"/>
          <w:szCs w:val="24"/>
        </w:rPr>
        <w:t>____________________________</w:t>
      </w:r>
      <w:r w:rsidRPr="008D4994">
        <w:rPr>
          <w:rFonts w:ascii="Times New Roman" w:hAnsi="Times New Roman"/>
          <w:b/>
          <w:sz w:val="24"/>
          <w:szCs w:val="24"/>
        </w:rPr>
        <w:t>для</w:t>
      </w:r>
      <w:proofErr w:type="spellEnd"/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принятия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решения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по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b/>
          <w:sz w:val="24"/>
          <w:szCs w:val="24"/>
        </w:rPr>
        <w:t xml:space="preserve">организации и проведению </w:t>
      </w:r>
      <w:proofErr w:type="gramStart"/>
      <w:r w:rsidRPr="008D4994">
        <w:rPr>
          <w:b/>
          <w:sz w:val="24"/>
          <w:szCs w:val="24"/>
        </w:rPr>
        <w:t>спарринг-поединков</w:t>
      </w:r>
      <w:proofErr w:type="gramEnd"/>
      <w:r w:rsidRPr="008D4994">
        <w:rPr>
          <w:b/>
          <w:sz w:val="24"/>
          <w:szCs w:val="24"/>
        </w:rPr>
        <w:t xml:space="preserve">, экипировке и, в случае необходимости, </w:t>
      </w:r>
      <w:r w:rsidRPr="008D4994">
        <w:rPr>
          <w:rFonts w:ascii="Times New Roman" w:hAnsi="Times New Roman"/>
          <w:b/>
          <w:sz w:val="24"/>
          <w:szCs w:val="24"/>
        </w:rPr>
        <w:t>оказанию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срочной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медицинской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помощи моему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ребенку</w:t>
      </w:r>
      <w:r w:rsidRPr="008D4994">
        <w:rPr>
          <w:rFonts w:ascii="Bangla MN" w:hAnsi="Bangla MN"/>
          <w:b/>
          <w:sz w:val="24"/>
          <w:szCs w:val="24"/>
        </w:rPr>
        <w:t>.</w:t>
      </w:r>
      <w:r w:rsidRPr="008D4994">
        <w:rPr>
          <w:b/>
          <w:sz w:val="24"/>
          <w:szCs w:val="24"/>
        </w:rPr>
        <w:t xml:space="preserve"> Согласен с любым его решением в этих вопросах.</w:t>
      </w:r>
    </w:p>
    <w:p w:rsidR="00E20366" w:rsidRPr="00B818FC" w:rsidRDefault="00E20366" w:rsidP="00B818FC">
      <w:pPr>
        <w:rPr>
          <w:sz w:val="24"/>
          <w:szCs w:val="24"/>
        </w:rPr>
      </w:pPr>
      <w:r>
        <w:rPr>
          <w:sz w:val="24"/>
          <w:szCs w:val="24"/>
        </w:rPr>
        <w:t>Особые пометки:______________________________________________________________________________________________________________________________________________________________________________</w:t>
      </w:r>
    </w:p>
    <w:p w:rsidR="00E20366" w:rsidRDefault="00E20366" w:rsidP="005543DE">
      <w:pPr>
        <w:spacing w:after="0"/>
        <w:jc w:val="both"/>
        <w:rPr>
          <w:sz w:val="24"/>
          <w:szCs w:val="24"/>
        </w:rPr>
      </w:pPr>
      <w:r w:rsidRPr="006C5D23">
        <w:rPr>
          <w:rFonts w:ascii="Times New Roman" w:hAnsi="Times New Roman"/>
          <w:sz w:val="24"/>
          <w:szCs w:val="24"/>
        </w:rPr>
        <w:t>Мобильныйтелефон</w:t>
      </w:r>
      <w:r w:rsidRPr="006C5D23">
        <w:rPr>
          <w:rFonts w:ascii="Bangla MN" w:hAnsi="Bangla MN"/>
          <w:sz w:val="24"/>
          <w:szCs w:val="24"/>
        </w:rPr>
        <w:t>: +7 (______) ______________________</w:t>
      </w:r>
    </w:p>
    <w:p w:rsidR="00E20366" w:rsidRPr="005543DE" w:rsidRDefault="00E20366" w:rsidP="005543DE">
      <w:pPr>
        <w:spacing w:after="0"/>
        <w:jc w:val="both"/>
        <w:rPr>
          <w:sz w:val="24"/>
          <w:szCs w:val="24"/>
        </w:rPr>
      </w:pPr>
    </w:p>
    <w:p w:rsidR="00E20366" w:rsidRPr="00477C45" w:rsidRDefault="00E20366" w:rsidP="00AB5C2C">
      <w:pPr>
        <w:jc w:val="both"/>
        <w:rPr>
          <w:rFonts w:ascii="Bangla MN" w:hAnsi="Bangla MN"/>
          <w:sz w:val="24"/>
          <w:szCs w:val="24"/>
        </w:rPr>
      </w:pPr>
      <w:r w:rsidRPr="006C5D23">
        <w:rPr>
          <w:rFonts w:ascii="Bangla MN" w:hAnsi="Bangla MN"/>
          <w:sz w:val="24"/>
          <w:szCs w:val="24"/>
        </w:rPr>
        <w:t>____________________</w:t>
      </w:r>
      <w:r>
        <w:rPr>
          <w:rFonts w:ascii="Times New Roman" w:hAnsi="Times New Roman"/>
          <w:sz w:val="18"/>
          <w:szCs w:val="18"/>
        </w:rPr>
        <w:t>(подпись родителя)</w:t>
      </w:r>
      <w:r w:rsidRPr="006C5D23">
        <w:rPr>
          <w:rFonts w:ascii="Bangla MN" w:hAnsi="Bangla MN"/>
          <w:sz w:val="24"/>
          <w:szCs w:val="24"/>
        </w:rPr>
        <w:tab/>
      </w:r>
      <w:r w:rsidRPr="006C5D23">
        <w:rPr>
          <w:rFonts w:ascii="Bangla MN" w:hAnsi="Bangla MN"/>
          <w:sz w:val="24"/>
          <w:szCs w:val="24"/>
        </w:rPr>
        <w:tab/>
      </w:r>
      <w:r w:rsidRPr="006C5D23">
        <w:rPr>
          <w:rFonts w:ascii="Times New Roman" w:hAnsi="Times New Roman"/>
          <w:sz w:val="24"/>
          <w:szCs w:val="24"/>
        </w:rPr>
        <w:t>Дата</w:t>
      </w:r>
      <w:r w:rsidRPr="006C5D23">
        <w:rPr>
          <w:rFonts w:ascii="Bangla MN" w:hAnsi="Bangla MN"/>
          <w:sz w:val="24"/>
          <w:szCs w:val="24"/>
        </w:rPr>
        <w:t xml:space="preserve">: </w:t>
      </w:r>
      <w:r w:rsidRPr="006C5D23">
        <w:rPr>
          <w:rFonts w:ascii="Times New Roman" w:hAnsi="Times New Roman"/>
          <w:sz w:val="24"/>
          <w:szCs w:val="24"/>
        </w:rPr>
        <w:t>«</w:t>
      </w:r>
      <w:r w:rsidRPr="006C5D23">
        <w:rPr>
          <w:rFonts w:ascii="Bangla MN" w:hAnsi="Bangla MN"/>
          <w:sz w:val="24"/>
          <w:szCs w:val="24"/>
        </w:rPr>
        <w:t>___</w:t>
      </w:r>
      <w:r w:rsidRPr="006C5D23">
        <w:rPr>
          <w:rFonts w:ascii="Times New Roman" w:hAnsi="Times New Roman"/>
          <w:sz w:val="24"/>
          <w:szCs w:val="24"/>
        </w:rPr>
        <w:t>»</w:t>
      </w:r>
      <w:r>
        <w:rPr>
          <w:rFonts w:ascii="Bangla MN" w:hAnsi="Bangla MN"/>
          <w:sz w:val="24"/>
          <w:szCs w:val="24"/>
        </w:rPr>
        <w:t xml:space="preserve"> _______________</w:t>
      </w:r>
      <w:r w:rsidRPr="006C5D23">
        <w:rPr>
          <w:rFonts w:ascii="Bangla MN" w:hAnsi="Bangla MN"/>
          <w:sz w:val="24"/>
          <w:szCs w:val="24"/>
        </w:rPr>
        <w:t xml:space="preserve"> 201</w:t>
      </w:r>
      <w:r w:rsidR="00572A2C">
        <w:rPr>
          <w:rFonts w:asciiTheme="minorHAnsi" w:hAnsiTheme="minorHAnsi"/>
          <w:sz w:val="24"/>
          <w:szCs w:val="24"/>
        </w:rPr>
        <w:t xml:space="preserve"> </w:t>
      </w:r>
      <w:r w:rsidRPr="006C5D23">
        <w:rPr>
          <w:rFonts w:ascii="Times New Roman" w:hAnsi="Times New Roman"/>
          <w:sz w:val="24"/>
          <w:szCs w:val="24"/>
        </w:rPr>
        <w:t>г</w:t>
      </w:r>
      <w:r w:rsidRPr="006C5D23">
        <w:rPr>
          <w:rFonts w:ascii="Bangla MN" w:hAnsi="Bangla MN"/>
          <w:sz w:val="24"/>
          <w:szCs w:val="24"/>
        </w:rPr>
        <w:t>.</w:t>
      </w:r>
    </w:p>
    <w:p w:rsidR="00E20366" w:rsidRPr="005543DE" w:rsidRDefault="00E20366" w:rsidP="00AB5C2C">
      <w:pPr>
        <w:jc w:val="both"/>
        <w:rPr>
          <w:sz w:val="24"/>
          <w:szCs w:val="24"/>
        </w:rPr>
      </w:pPr>
      <w:r>
        <w:rPr>
          <w:sz w:val="24"/>
          <w:szCs w:val="24"/>
        </w:rPr>
        <w:t>Расшифровка /____________________________________________________________________/</w:t>
      </w:r>
    </w:p>
    <w:p w:rsidR="00E20366" w:rsidRDefault="00E20366" w:rsidP="00AB5C2C">
      <w:pPr>
        <w:jc w:val="both"/>
        <w:rPr>
          <w:rFonts w:ascii="Charcoal CY" w:hAnsi="Charcoal CY" w:cs="Charcoal CY"/>
          <w:sz w:val="24"/>
          <w:szCs w:val="24"/>
        </w:rPr>
      </w:pPr>
    </w:p>
    <w:p w:rsidR="00E20366" w:rsidRPr="008D4994" w:rsidRDefault="00E20366" w:rsidP="00AB5C2C">
      <w:pPr>
        <w:jc w:val="both"/>
        <w:rPr>
          <w:rFonts w:ascii="Charcoal CY" w:hAnsi="Charcoal CY" w:cs="Charcoal CY"/>
          <w:sz w:val="24"/>
          <w:szCs w:val="24"/>
          <w:u w:val="single"/>
        </w:rPr>
      </w:pPr>
      <w:r w:rsidRPr="008D4994">
        <w:rPr>
          <w:rFonts w:ascii="Times New Roman" w:hAnsi="Times New Roman"/>
          <w:sz w:val="24"/>
          <w:szCs w:val="24"/>
          <w:u w:val="single"/>
        </w:rPr>
        <w:t>Официальный представитель команды</w:t>
      </w:r>
    </w:p>
    <w:p w:rsidR="00E20366" w:rsidRPr="001A6DB0" w:rsidRDefault="00E20366" w:rsidP="00AB5C2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(т</w:t>
      </w:r>
      <w:r w:rsidRPr="006C5D23">
        <w:rPr>
          <w:rFonts w:ascii="Times New Roman" w:hAnsi="Times New Roman"/>
          <w:sz w:val="24"/>
          <w:szCs w:val="24"/>
        </w:rPr>
        <w:t>ренер</w:t>
      </w:r>
      <w:r>
        <w:rPr>
          <w:rFonts w:ascii="Charcoal CY" w:hAnsi="Charcoal CY" w:cs="Charcoal CY"/>
          <w:sz w:val="24"/>
          <w:szCs w:val="24"/>
        </w:rPr>
        <w:t>)</w:t>
      </w:r>
      <w:r>
        <w:rPr>
          <w:rFonts w:ascii="Bangla MN" w:hAnsi="Bangla MN"/>
          <w:sz w:val="24"/>
          <w:szCs w:val="24"/>
        </w:rPr>
        <w:t>_________________________</w:t>
      </w:r>
      <w:r w:rsidRPr="00477C45">
        <w:rPr>
          <w:rFonts w:ascii="Bangla MN" w:hAnsi="Bangla M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подпись)</w:t>
      </w:r>
    </w:p>
    <w:p w:rsidR="00E20366" w:rsidRDefault="00E2036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Расшифровка /_______________________________________________________________________/</w:t>
      </w:r>
    </w:p>
    <w:p w:rsidR="00E20366" w:rsidRDefault="00E2036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lastRenderedPageBreak/>
        <w:t>моб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елефон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6C5D23">
        <w:rPr>
          <w:rFonts w:ascii="Bangla MN" w:hAnsi="Bangla MN"/>
          <w:sz w:val="24"/>
          <w:szCs w:val="24"/>
        </w:rPr>
        <w:t>+7 (______) ______________________</w:t>
      </w:r>
    </w:p>
    <w:p w:rsidR="00E20366" w:rsidRDefault="003D1367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Дата: «___» ________________201 </w:t>
      </w:r>
      <w:r w:rsidR="00E20366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2D4CD8" w:rsidRDefault="002D4CD8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816" w:rsidRDefault="000C0816" w:rsidP="00C761A9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2D4CD8" w:rsidRDefault="002D4CD8" w:rsidP="00C761A9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6D0553">
        <w:rPr>
          <w:rFonts w:ascii="Times New Roman" w:hAnsi="Times New Roman"/>
          <w:i/>
          <w:sz w:val="24"/>
          <w:szCs w:val="24"/>
          <w:u w:val="single"/>
          <w:lang w:eastAsia="ru-RU"/>
        </w:rPr>
        <w:t>ПРИЛОЖЕНИЕ №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4</w:t>
      </w:r>
    </w:p>
    <w:p w:rsidR="00A87CF6" w:rsidRPr="009E283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lang w:eastAsia="ru-RU"/>
        </w:rPr>
        <w:t>Раздел «</w:t>
      </w:r>
      <w:r w:rsidR="002D4CD8" w:rsidRPr="009E2833">
        <w:rPr>
          <w:rFonts w:ascii="Times New Roman" w:hAnsi="Times New Roman"/>
          <w:b/>
          <w:sz w:val="24"/>
          <w:szCs w:val="24"/>
          <w:lang w:eastAsia="ru-RU"/>
        </w:rPr>
        <w:t>Ударная техника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2D4CD8"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84AD3" w:rsidRPr="009E283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Схема присуждения баллов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D4CD8" w:rsidRDefault="002D4CD8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7CF6">
        <w:rPr>
          <w:rFonts w:ascii="Times New Roman" w:hAnsi="Times New Roman"/>
          <w:sz w:val="24"/>
          <w:szCs w:val="24"/>
          <w:u w:val="single"/>
          <w:lang w:eastAsia="ru-RU"/>
        </w:rPr>
        <w:t>1бал</w:t>
      </w:r>
      <w:proofErr w:type="gramStart"/>
      <w:r w:rsidR="00577ED7">
        <w:rPr>
          <w:rFonts w:ascii="Times New Roman" w:hAnsi="Times New Roman"/>
          <w:sz w:val="24"/>
          <w:szCs w:val="24"/>
          <w:u w:val="single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B66">
        <w:rPr>
          <w:rFonts w:ascii="Times New Roman" w:hAnsi="Times New Roman"/>
          <w:sz w:val="24"/>
          <w:szCs w:val="24"/>
          <w:lang w:eastAsia="ru-RU"/>
        </w:rPr>
        <w:t xml:space="preserve">акцентированный </w:t>
      </w:r>
      <w:r>
        <w:rPr>
          <w:rFonts w:ascii="Times New Roman" w:hAnsi="Times New Roman"/>
          <w:sz w:val="24"/>
          <w:szCs w:val="24"/>
          <w:lang w:eastAsia="ru-RU"/>
        </w:rPr>
        <w:t>удар рукой в голову, корпус; удар ногой по бедру, в корпус</w:t>
      </w:r>
      <w:r w:rsidR="00A87CF6">
        <w:rPr>
          <w:rFonts w:ascii="Times New Roman" w:hAnsi="Times New Roman"/>
          <w:sz w:val="24"/>
          <w:szCs w:val="24"/>
          <w:lang w:eastAsia="ru-RU"/>
        </w:rPr>
        <w:t>; удар коленом в корпус, в голову.</w:t>
      </w:r>
    </w:p>
    <w:p w:rsidR="00A87CF6" w:rsidRDefault="00A87CF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2 балла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r w:rsidR="00A27B66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="00A27B66">
        <w:rPr>
          <w:rFonts w:ascii="Times New Roman" w:hAnsi="Times New Roman"/>
          <w:sz w:val="24"/>
          <w:szCs w:val="24"/>
          <w:lang w:eastAsia="ru-RU"/>
        </w:rPr>
        <w:t xml:space="preserve">кцентированный </w:t>
      </w:r>
      <w:r>
        <w:rPr>
          <w:rFonts w:ascii="Times New Roman" w:hAnsi="Times New Roman"/>
          <w:sz w:val="24"/>
          <w:szCs w:val="24"/>
          <w:lang w:eastAsia="ru-RU"/>
        </w:rPr>
        <w:t>удар ногой в голову.</w:t>
      </w:r>
    </w:p>
    <w:p w:rsidR="00A87CF6" w:rsidRDefault="00A87CF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3 балла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нокдаун, технический нокдаун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A87CF6" w:rsidRDefault="00A87CF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Чистая победа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27B66">
        <w:rPr>
          <w:rFonts w:ascii="Times New Roman" w:hAnsi="Times New Roman"/>
          <w:sz w:val="24"/>
          <w:szCs w:val="24"/>
          <w:lang w:eastAsia="ru-RU"/>
        </w:rPr>
        <w:t xml:space="preserve">нокаут, </w:t>
      </w:r>
      <w:r>
        <w:rPr>
          <w:rFonts w:ascii="Times New Roman" w:hAnsi="Times New Roman"/>
          <w:sz w:val="24"/>
          <w:szCs w:val="24"/>
          <w:lang w:eastAsia="ru-RU"/>
        </w:rPr>
        <w:t>2 нокдауна в одном раунде.</w:t>
      </w:r>
    </w:p>
    <w:p w:rsidR="00B84AD3" w:rsidRPr="009E283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Разрешено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84AD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стойке – удары руками, ногами, коленями в голову, корпус, область бедра</w:t>
      </w:r>
    </w:p>
    <w:p w:rsidR="00B84AD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партере – при переходе в положение партера поединок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останавливается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спортсмены возвращаются в стойку.</w:t>
      </w:r>
    </w:p>
    <w:p w:rsidR="00F60709" w:rsidRPr="009E283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Запрещено</w:t>
      </w:r>
      <w:r w:rsidR="00F60709"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84AD3" w:rsidRPr="00B84AD3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="00B84AD3">
        <w:rPr>
          <w:rFonts w:ascii="Times New Roman" w:hAnsi="Times New Roman"/>
          <w:sz w:val="24"/>
          <w:szCs w:val="24"/>
          <w:lang w:eastAsia="ru-RU"/>
        </w:rPr>
        <w:t>дары в область затылка, позвоночника, паха, коленных суставов; удары локтями.</w:t>
      </w:r>
    </w:p>
    <w:p w:rsidR="00A87CF6" w:rsidRDefault="00A87CF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7CF6" w:rsidRPr="009E283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lang w:eastAsia="ru-RU"/>
        </w:rPr>
        <w:t>Раздел «</w:t>
      </w:r>
      <w:r w:rsidR="00A87CF6" w:rsidRPr="009E2833">
        <w:rPr>
          <w:rFonts w:ascii="Times New Roman" w:hAnsi="Times New Roman"/>
          <w:b/>
          <w:sz w:val="24"/>
          <w:szCs w:val="24"/>
          <w:lang w:eastAsia="ru-RU"/>
        </w:rPr>
        <w:t>Борцовская техника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B84AD3" w:rsidRPr="009E2833" w:rsidRDefault="00B84AD3" w:rsidP="00B84AD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Схема присуждения баллов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84AD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7CF6" w:rsidRDefault="00A87CF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7CF6">
        <w:rPr>
          <w:rFonts w:ascii="Times New Roman" w:hAnsi="Times New Roman"/>
          <w:sz w:val="24"/>
          <w:szCs w:val="24"/>
          <w:u w:val="single"/>
          <w:lang w:eastAsia="ru-RU"/>
        </w:rPr>
        <w:t>1бал</w:t>
      </w:r>
      <w:r w:rsidR="00577ED7">
        <w:rPr>
          <w:rFonts w:ascii="Times New Roman" w:hAnsi="Times New Roman"/>
          <w:sz w:val="24"/>
          <w:szCs w:val="24"/>
          <w:u w:val="single"/>
          <w:lang w:eastAsia="ru-RU"/>
        </w:rPr>
        <w:t>л</w:t>
      </w:r>
      <w:r w:rsidR="00577ED7">
        <w:rPr>
          <w:rFonts w:ascii="Times New Roman" w:hAnsi="Times New Roman"/>
          <w:sz w:val="24"/>
          <w:szCs w:val="24"/>
          <w:lang w:eastAsia="ru-RU"/>
        </w:rPr>
        <w:t xml:space="preserve">–смена </w:t>
      </w:r>
      <w:r w:rsidR="00D24068">
        <w:rPr>
          <w:rFonts w:ascii="Times New Roman" w:hAnsi="Times New Roman"/>
          <w:sz w:val="24"/>
          <w:szCs w:val="24"/>
          <w:lang w:eastAsia="ru-RU"/>
        </w:rPr>
        <w:t xml:space="preserve">доминирующей </w:t>
      </w:r>
      <w:r w:rsidR="00577ED7">
        <w:rPr>
          <w:rFonts w:ascii="Times New Roman" w:hAnsi="Times New Roman"/>
          <w:sz w:val="24"/>
          <w:szCs w:val="24"/>
          <w:lang w:eastAsia="ru-RU"/>
        </w:rPr>
        <w:t>позиции в партере.</w:t>
      </w:r>
    </w:p>
    <w:p w:rsidR="00577ED7" w:rsidRDefault="00577ED7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 балла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любой </w:t>
      </w:r>
      <w:r w:rsidR="00A27B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борцовский прием, приводящий противника</w:t>
      </w:r>
      <w:r w:rsidR="00F60709">
        <w:rPr>
          <w:rFonts w:ascii="Times New Roman" w:hAnsi="Times New Roman"/>
          <w:sz w:val="24"/>
          <w:szCs w:val="24"/>
          <w:lang w:eastAsia="ru-RU"/>
        </w:rPr>
        <w:t xml:space="preserve"> из стойки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положение партера без отрыва ног от ковра.</w:t>
      </w:r>
    </w:p>
    <w:p w:rsidR="00577ED7" w:rsidRDefault="00577ED7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3 балла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любой борцовский прием, приводящий противника</w:t>
      </w:r>
      <w:r w:rsidR="00F60709">
        <w:rPr>
          <w:rFonts w:ascii="Times New Roman" w:hAnsi="Times New Roman"/>
          <w:sz w:val="24"/>
          <w:szCs w:val="24"/>
          <w:lang w:eastAsia="ru-RU"/>
        </w:rPr>
        <w:t xml:space="preserve"> из стойки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положение партера с отрывом ног от ковра.</w:t>
      </w:r>
    </w:p>
    <w:p w:rsidR="00A27B66" w:rsidRDefault="00A27B6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Броски и иные технические действия засчитываются при условии, что исполняющий их спортсмен по завершении </w:t>
      </w:r>
      <w:r w:rsidR="00FC76AE">
        <w:rPr>
          <w:rFonts w:ascii="Times New Roman" w:hAnsi="Times New Roman"/>
          <w:sz w:val="24"/>
          <w:szCs w:val="24"/>
          <w:lang w:eastAsia="ru-RU"/>
        </w:rPr>
        <w:t>технического действия оказывается в доминирующей позиции (в состоянии продолжения атаки)</w:t>
      </w:r>
    </w:p>
    <w:p w:rsidR="00577ED7" w:rsidRDefault="00577ED7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Чистая победа</w:t>
      </w:r>
      <w:r>
        <w:rPr>
          <w:rFonts w:ascii="Times New Roman" w:hAnsi="Times New Roman"/>
          <w:sz w:val="24"/>
          <w:szCs w:val="24"/>
          <w:lang w:eastAsia="ru-RU"/>
        </w:rPr>
        <w:t xml:space="preserve"> – удушающие приемы</w:t>
      </w:r>
      <w:r w:rsidR="00D24068">
        <w:rPr>
          <w:rFonts w:ascii="Times New Roman" w:hAnsi="Times New Roman"/>
          <w:sz w:val="24"/>
          <w:szCs w:val="24"/>
          <w:lang w:eastAsia="ru-RU"/>
        </w:rPr>
        <w:t xml:space="preserve"> (по решению рефери на ковре)</w:t>
      </w:r>
      <w:r>
        <w:rPr>
          <w:rFonts w:ascii="Times New Roman" w:hAnsi="Times New Roman"/>
          <w:sz w:val="24"/>
          <w:szCs w:val="24"/>
          <w:lang w:eastAsia="ru-RU"/>
        </w:rPr>
        <w:t>, болевые приемы на руку (до прямой руки), болевые приемы на ногу (до сдачи).</w:t>
      </w:r>
    </w:p>
    <w:p w:rsidR="000237EB" w:rsidRPr="000237EB" w:rsidRDefault="000237EB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37EB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Удержание не оценивается.</w:t>
      </w:r>
    </w:p>
    <w:p w:rsidR="00F60709" w:rsidRPr="009E2833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Разрешено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60709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стойке - любой борцовский прием, приводящий противника из стойки в положение партера.</w:t>
      </w:r>
    </w:p>
    <w:p w:rsidR="00F60709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партере - любой борцовский прием, приводящий к смене позиции; болевые приемы; удушающие приемы.</w:t>
      </w:r>
    </w:p>
    <w:p w:rsidR="00F60709" w:rsidRPr="009E2833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Запрещено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F60709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стойке – б</w:t>
      </w:r>
      <w:r w:rsidR="00FC76AE">
        <w:rPr>
          <w:rFonts w:ascii="Times New Roman" w:hAnsi="Times New Roman"/>
          <w:sz w:val="24"/>
          <w:szCs w:val="24"/>
          <w:lang w:eastAsia="ru-RU"/>
        </w:rPr>
        <w:t>олевые приемы; удушающие приемы, скручивание шеи.</w:t>
      </w:r>
    </w:p>
    <w:p w:rsidR="00F60709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партере – болевые приемы на плечевой сгиб </w:t>
      </w:r>
      <w:r w:rsidR="000237EB">
        <w:rPr>
          <w:rFonts w:ascii="Times New Roman" w:hAnsi="Times New Roman"/>
          <w:sz w:val="24"/>
          <w:szCs w:val="24"/>
          <w:lang w:eastAsia="ru-RU"/>
        </w:rPr>
        <w:t>и на пальцы рук; скручивание пятки; давление ногами на ребра и растягивание позвоночника.</w:t>
      </w:r>
    </w:p>
    <w:p w:rsidR="000237EB" w:rsidRPr="009E2833" w:rsidRDefault="000237EB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lang w:eastAsia="ru-RU"/>
        </w:rPr>
        <w:t>Раздел «Смешанная техника»:</w:t>
      </w:r>
    </w:p>
    <w:p w:rsidR="000237EB" w:rsidRDefault="000237EB" w:rsidP="000237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37EB">
        <w:rPr>
          <w:rFonts w:ascii="Times New Roman" w:hAnsi="Times New Roman"/>
          <w:sz w:val="24"/>
          <w:szCs w:val="24"/>
          <w:lang w:eastAsia="ru-RU"/>
        </w:rPr>
        <w:t>Схема присуждения баллов</w:t>
      </w:r>
      <w:r>
        <w:rPr>
          <w:rFonts w:ascii="Times New Roman" w:hAnsi="Times New Roman"/>
          <w:sz w:val="24"/>
          <w:szCs w:val="24"/>
          <w:lang w:eastAsia="ru-RU"/>
        </w:rPr>
        <w:t>, как указанно в предыдущих разделах.</w:t>
      </w:r>
    </w:p>
    <w:p w:rsidR="000237EB" w:rsidRDefault="000237EB" w:rsidP="000237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Разрешена работа в стойке и в партере. На партер до</w:t>
      </w:r>
      <w:r w:rsidR="00FC76AE">
        <w:rPr>
          <w:rFonts w:ascii="Times New Roman" w:hAnsi="Times New Roman"/>
          <w:sz w:val="24"/>
          <w:szCs w:val="24"/>
          <w:lang w:eastAsia="ru-RU"/>
        </w:rPr>
        <w:t xml:space="preserve"> смены позиции дается 20 секунд, на проведение болевого (удушающего) приема дается 20 сек.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lang w:eastAsia="ru-RU"/>
        </w:rPr>
        <w:t>Раздел «Борцовская техника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лайт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43400" w:rsidRPr="009E2833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Схема присуждения баллов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400">
        <w:rPr>
          <w:rFonts w:ascii="Times New Roman" w:hAnsi="Times New Roman"/>
          <w:sz w:val="24"/>
          <w:szCs w:val="24"/>
          <w:u w:val="single"/>
          <w:lang w:eastAsia="ru-RU"/>
        </w:rPr>
        <w:t>1 балл</w:t>
      </w:r>
      <w:r>
        <w:rPr>
          <w:rFonts w:ascii="Times New Roman" w:hAnsi="Times New Roman"/>
          <w:sz w:val="24"/>
          <w:szCs w:val="24"/>
          <w:lang w:eastAsia="ru-RU"/>
        </w:rPr>
        <w:t xml:space="preserve"> – лишение равновесия противника с касанием любой частью его тела ковра.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 балла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выталкивание противника за установленные границы ковра.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Разрешено: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Действия приводящие к лишению равновесия: толчки, рывки, скручивания…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Запрещено:</w:t>
      </w:r>
    </w:p>
    <w:p w:rsidR="00043400" w:rsidRPr="00043400" w:rsidRDefault="005321D1" w:rsidP="000434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Обхваты шеи, </w:t>
      </w:r>
      <w:r w:rsidR="00CD160B">
        <w:rPr>
          <w:rFonts w:ascii="Times New Roman" w:hAnsi="Times New Roman"/>
          <w:sz w:val="24"/>
          <w:szCs w:val="24"/>
          <w:lang w:eastAsia="ru-RU"/>
        </w:rPr>
        <w:t xml:space="preserve"> подхваты ног, любые подножки, броски, подсечки  и пр.</w:t>
      </w:r>
    </w:p>
    <w:p w:rsidR="00043400" w:rsidRPr="00B84AD3" w:rsidRDefault="00043400" w:rsidP="000237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37EB" w:rsidRPr="00F60709" w:rsidRDefault="000237EB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0709" w:rsidRPr="00F60709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ED7" w:rsidRPr="00577ED7" w:rsidRDefault="00577ED7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77ED7" w:rsidRPr="00577ED7" w:rsidSect="00CA7F6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ngla M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arcoal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62"/>
    <w:rsid w:val="00002DBA"/>
    <w:rsid w:val="0001418A"/>
    <w:rsid w:val="0001570D"/>
    <w:rsid w:val="00015D4D"/>
    <w:rsid w:val="00016566"/>
    <w:rsid w:val="000224CA"/>
    <w:rsid w:val="00023158"/>
    <w:rsid w:val="000237EB"/>
    <w:rsid w:val="00026243"/>
    <w:rsid w:val="000266A1"/>
    <w:rsid w:val="00040D34"/>
    <w:rsid w:val="00043400"/>
    <w:rsid w:val="000436F9"/>
    <w:rsid w:val="00063455"/>
    <w:rsid w:val="00064D0B"/>
    <w:rsid w:val="0006644F"/>
    <w:rsid w:val="00073A5A"/>
    <w:rsid w:val="00074EBB"/>
    <w:rsid w:val="0007724C"/>
    <w:rsid w:val="00082FBA"/>
    <w:rsid w:val="000846DD"/>
    <w:rsid w:val="000875D5"/>
    <w:rsid w:val="000900F6"/>
    <w:rsid w:val="000904F9"/>
    <w:rsid w:val="0009216B"/>
    <w:rsid w:val="000A16C4"/>
    <w:rsid w:val="000A17D0"/>
    <w:rsid w:val="000A257E"/>
    <w:rsid w:val="000A63A4"/>
    <w:rsid w:val="000A6FB1"/>
    <w:rsid w:val="000B6076"/>
    <w:rsid w:val="000C0816"/>
    <w:rsid w:val="000E5765"/>
    <w:rsid w:val="000F5544"/>
    <w:rsid w:val="001075B9"/>
    <w:rsid w:val="0011051E"/>
    <w:rsid w:val="001144E7"/>
    <w:rsid w:val="00115585"/>
    <w:rsid w:val="00126120"/>
    <w:rsid w:val="00126270"/>
    <w:rsid w:val="00136FED"/>
    <w:rsid w:val="00142339"/>
    <w:rsid w:val="00142992"/>
    <w:rsid w:val="00143B01"/>
    <w:rsid w:val="001453B7"/>
    <w:rsid w:val="001460F6"/>
    <w:rsid w:val="00162946"/>
    <w:rsid w:val="001632BE"/>
    <w:rsid w:val="001706C1"/>
    <w:rsid w:val="00173E28"/>
    <w:rsid w:val="00174B75"/>
    <w:rsid w:val="00184D37"/>
    <w:rsid w:val="0018602D"/>
    <w:rsid w:val="001871E3"/>
    <w:rsid w:val="001930A5"/>
    <w:rsid w:val="001964C1"/>
    <w:rsid w:val="001A6DB0"/>
    <w:rsid w:val="001A70B3"/>
    <w:rsid w:val="001C7CB6"/>
    <w:rsid w:val="001D36CE"/>
    <w:rsid w:val="001D4AFC"/>
    <w:rsid w:val="001E7261"/>
    <w:rsid w:val="001F1F53"/>
    <w:rsid w:val="001F41FD"/>
    <w:rsid w:val="002220DF"/>
    <w:rsid w:val="0022355B"/>
    <w:rsid w:val="00242DF8"/>
    <w:rsid w:val="00250530"/>
    <w:rsid w:val="0025548A"/>
    <w:rsid w:val="0025625C"/>
    <w:rsid w:val="00256381"/>
    <w:rsid w:val="00257B2B"/>
    <w:rsid w:val="002601F5"/>
    <w:rsid w:val="002618BB"/>
    <w:rsid w:val="00264303"/>
    <w:rsid w:val="0027266A"/>
    <w:rsid w:val="00281FED"/>
    <w:rsid w:val="002828E1"/>
    <w:rsid w:val="0028291B"/>
    <w:rsid w:val="00283FE1"/>
    <w:rsid w:val="002863A4"/>
    <w:rsid w:val="00287499"/>
    <w:rsid w:val="00291A25"/>
    <w:rsid w:val="00292A0C"/>
    <w:rsid w:val="002A22C6"/>
    <w:rsid w:val="002B3B93"/>
    <w:rsid w:val="002B6B78"/>
    <w:rsid w:val="002C472B"/>
    <w:rsid w:val="002D4CD8"/>
    <w:rsid w:val="002D5BA4"/>
    <w:rsid w:val="002E0AFD"/>
    <w:rsid w:val="002E3611"/>
    <w:rsid w:val="002F76C7"/>
    <w:rsid w:val="0030229C"/>
    <w:rsid w:val="00303821"/>
    <w:rsid w:val="00305C9B"/>
    <w:rsid w:val="00313816"/>
    <w:rsid w:val="00320CAA"/>
    <w:rsid w:val="003217E7"/>
    <w:rsid w:val="003371A1"/>
    <w:rsid w:val="003548EA"/>
    <w:rsid w:val="003705B0"/>
    <w:rsid w:val="00375F53"/>
    <w:rsid w:val="00396271"/>
    <w:rsid w:val="003A1353"/>
    <w:rsid w:val="003C4CAF"/>
    <w:rsid w:val="003D1367"/>
    <w:rsid w:val="003D3BA1"/>
    <w:rsid w:val="003E059F"/>
    <w:rsid w:val="003E7FD3"/>
    <w:rsid w:val="003F0640"/>
    <w:rsid w:val="003F0EA2"/>
    <w:rsid w:val="003F4BA0"/>
    <w:rsid w:val="00405BD1"/>
    <w:rsid w:val="0041570C"/>
    <w:rsid w:val="00415C36"/>
    <w:rsid w:val="00426988"/>
    <w:rsid w:val="0043480A"/>
    <w:rsid w:val="00436501"/>
    <w:rsid w:val="00442244"/>
    <w:rsid w:val="00443D23"/>
    <w:rsid w:val="0044466B"/>
    <w:rsid w:val="004501C1"/>
    <w:rsid w:val="004505D8"/>
    <w:rsid w:val="004561FC"/>
    <w:rsid w:val="0045647D"/>
    <w:rsid w:val="00477C45"/>
    <w:rsid w:val="00484A99"/>
    <w:rsid w:val="00487B2F"/>
    <w:rsid w:val="004925D7"/>
    <w:rsid w:val="004947AF"/>
    <w:rsid w:val="00497B8D"/>
    <w:rsid w:val="004A0D50"/>
    <w:rsid w:val="004A140A"/>
    <w:rsid w:val="004A7DE4"/>
    <w:rsid w:val="004B117A"/>
    <w:rsid w:val="004B709B"/>
    <w:rsid w:val="004C0482"/>
    <w:rsid w:val="004C1C6E"/>
    <w:rsid w:val="004C21E6"/>
    <w:rsid w:val="004C32DB"/>
    <w:rsid w:val="004D01E2"/>
    <w:rsid w:val="004D2451"/>
    <w:rsid w:val="004D354A"/>
    <w:rsid w:val="004D4164"/>
    <w:rsid w:val="004E2F64"/>
    <w:rsid w:val="004E4C96"/>
    <w:rsid w:val="004E7D1A"/>
    <w:rsid w:val="004F70F4"/>
    <w:rsid w:val="00501D8A"/>
    <w:rsid w:val="00501E05"/>
    <w:rsid w:val="005029C1"/>
    <w:rsid w:val="005047AE"/>
    <w:rsid w:val="005064D1"/>
    <w:rsid w:val="00510D53"/>
    <w:rsid w:val="005129E3"/>
    <w:rsid w:val="005300CC"/>
    <w:rsid w:val="005311D0"/>
    <w:rsid w:val="0053189E"/>
    <w:rsid w:val="005321D1"/>
    <w:rsid w:val="00532E37"/>
    <w:rsid w:val="00533212"/>
    <w:rsid w:val="00540981"/>
    <w:rsid w:val="005418AC"/>
    <w:rsid w:val="0054284E"/>
    <w:rsid w:val="005543DE"/>
    <w:rsid w:val="00554FD2"/>
    <w:rsid w:val="00572A2C"/>
    <w:rsid w:val="00577CC4"/>
    <w:rsid w:val="00577ED7"/>
    <w:rsid w:val="00584553"/>
    <w:rsid w:val="00590DB0"/>
    <w:rsid w:val="00594B58"/>
    <w:rsid w:val="005B4C93"/>
    <w:rsid w:val="005C1F15"/>
    <w:rsid w:val="005C5820"/>
    <w:rsid w:val="005C669C"/>
    <w:rsid w:val="005D1230"/>
    <w:rsid w:val="005D3B7C"/>
    <w:rsid w:val="005E7C58"/>
    <w:rsid w:val="005F1ADB"/>
    <w:rsid w:val="005F545E"/>
    <w:rsid w:val="006156E7"/>
    <w:rsid w:val="00620784"/>
    <w:rsid w:val="00621586"/>
    <w:rsid w:val="00625BFB"/>
    <w:rsid w:val="0063467E"/>
    <w:rsid w:val="00634F58"/>
    <w:rsid w:val="006355B8"/>
    <w:rsid w:val="00636615"/>
    <w:rsid w:val="00637F4B"/>
    <w:rsid w:val="00645161"/>
    <w:rsid w:val="00654B51"/>
    <w:rsid w:val="00655209"/>
    <w:rsid w:val="00660FFF"/>
    <w:rsid w:val="00661459"/>
    <w:rsid w:val="0066302F"/>
    <w:rsid w:val="006656D9"/>
    <w:rsid w:val="00667210"/>
    <w:rsid w:val="006731AA"/>
    <w:rsid w:val="00675F2E"/>
    <w:rsid w:val="00680A88"/>
    <w:rsid w:val="00682157"/>
    <w:rsid w:val="00684CDD"/>
    <w:rsid w:val="006A7198"/>
    <w:rsid w:val="006C18D9"/>
    <w:rsid w:val="006C1B1F"/>
    <w:rsid w:val="006C5D23"/>
    <w:rsid w:val="006C60D5"/>
    <w:rsid w:val="006D0553"/>
    <w:rsid w:val="006D30A4"/>
    <w:rsid w:val="006E4F09"/>
    <w:rsid w:val="006E7341"/>
    <w:rsid w:val="006F0CBD"/>
    <w:rsid w:val="006F2D1C"/>
    <w:rsid w:val="00703D4B"/>
    <w:rsid w:val="0070540E"/>
    <w:rsid w:val="00712D5E"/>
    <w:rsid w:val="00715CAC"/>
    <w:rsid w:val="00715EA1"/>
    <w:rsid w:val="0072606B"/>
    <w:rsid w:val="00727AAD"/>
    <w:rsid w:val="00730C89"/>
    <w:rsid w:val="0073399C"/>
    <w:rsid w:val="00737F3F"/>
    <w:rsid w:val="007412AA"/>
    <w:rsid w:val="00746F51"/>
    <w:rsid w:val="00751D91"/>
    <w:rsid w:val="00756F80"/>
    <w:rsid w:val="00757438"/>
    <w:rsid w:val="007639C6"/>
    <w:rsid w:val="00763BC2"/>
    <w:rsid w:val="00766B2A"/>
    <w:rsid w:val="00770DE9"/>
    <w:rsid w:val="00776062"/>
    <w:rsid w:val="00784F99"/>
    <w:rsid w:val="00797CD1"/>
    <w:rsid w:val="007A119F"/>
    <w:rsid w:val="007A270E"/>
    <w:rsid w:val="007B6E90"/>
    <w:rsid w:val="007B72FF"/>
    <w:rsid w:val="007C0AE2"/>
    <w:rsid w:val="007C12A3"/>
    <w:rsid w:val="007C2DB9"/>
    <w:rsid w:val="007D2F84"/>
    <w:rsid w:val="007D5DEA"/>
    <w:rsid w:val="007D7D12"/>
    <w:rsid w:val="007E123E"/>
    <w:rsid w:val="007E1603"/>
    <w:rsid w:val="007E592D"/>
    <w:rsid w:val="007E6464"/>
    <w:rsid w:val="007E7C85"/>
    <w:rsid w:val="007F0EA2"/>
    <w:rsid w:val="00803856"/>
    <w:rsid w:val="008112BE"/>
    <w:rsid w:val="00816247"/>
    <w:rsid w:val="00822908"/>
    <w:rsid w:val="00823834"/>
    <w:rsid w:val="00832DA4"/>
    <w:rsid w:val="00833E02"/>
    <w:rsid w:val="00845935"/>
    <w:rsid w:val="0085222B"/>
    <w:rsid w:val="00856DBF"/>
    <w:rsid w:val="00862EE2"/>
    <w:rsid w:val="00864A76"/>
    <w:rsid w:val="008658FB"/>
    <w:rsid w:val="008760CC"/>
    <w:rsid w:val="008764DB"/>
    <w:rsid w:val="00877179"/>
    <w:rsid w:val="0088053B"/>
    <w:rsid w:val="0089051D"/>
    <w:rsid w:val="00893E37"/>
    <w:rsid w:val="00896840"/>
    <w:rsid w:val="008B2458"/>
    <w:rsid w:val="008B4930"/>
    <w:rsid w:val="008B4B5A"/>
    <w:rsid w:val="008C6A60"/>
    <w:rsid w:val="008D4994"/>
    <w:rsid w:val="008D5F9F"/>
    <w:rsid w:val="008D67A7"/>
    <w:rsid w:val="008D7473"/>
    <w:rsid w:val="008E1B91"/>
    <w:rsid w:val="008E4953"/>
    <w:rsid w:val="008E5F6E"/>
    <w:rsid w:val="008E7734"/>
    <w:rsid w:val="008F1715"/>
    <w:rsid w:val="00900040"/>
    <w:rsid w:val="009011D8"/>
    <w:rsid w:val="00905B7F"/>
    <w:rsid w:val="009250A4"/>
    <w:rsid w:val="00930DAE"/>
    <w:rsid w:val="00932A7A"/>
    <w:rsid w:val="00932C76"/>
    <w:rsid w:val="00934615"/>
    <w:rsid w:val="00943E12"/>
    <w:rsid w:val="009454B1"/>
    <w:rsid w:val="00945D7D"/>
    <w:rsid w:val="00947B48"/>
    <w:rsid w:val="0095537D"/>
    <w:rsid w:val="0096591E"/>
    <w:rsid w:val="009669B9"/>
    <w:rsid w:val="0097224B"/>
    <w:rsid w:val="0097425D"/>
    <w:rsid w:val="00980B45"/>
    <w:rsid w:val="00995199"/>
    <w:rsid w:val="00997EE1"/>
    <w:rsid w:val="009A5075"/>
    <w:rsid w:val="009A7B0F"/>
    <w:rsid w:val="009C0F56"/>
    <w:rsid w:val="009C5528"/>
    <w:rsid w:val="009D0574"/>
    <w:rsid w:val="009D1FCD"/>
    <w:rsid w:val="009E1912"/>
    <w:rsid w:val="009E2611"/>
    <w:rsid w:val="009E2833"/>
    <w:rsid w:val="009E3511"/>
    <w:rsid w:val="009F3056"/>
    <w:rsid w:val="009F4713"/>
    <w:rsid w:val="009F6DA4"/>
    <w:rsid w:val="00A01CDE"/>
    <w:rsid w:val="00A05948"/>
    <w:rsid w:val="00A113DA"/>
    <w:rsid w:val="00A27B66"/>
    <w:rsid w:val="00A3095B"/>
    <w:rsid w:val="00A30DDD"/>
    <w:rsid w:val="00A337C6"/>
    <w:rsid w:val="00A40A05"/>
    <w:rsid w:val="00A4148E"/>
    <w:rsid w:val="00A41CF9"/>
    <w:rsid w:val="00A47509"/>
    <w:rsid w:val="00A52A9C"/>
    <w:rsid w:val="00A53D57"/>
    <w:rsid w:val="00A61EA3"/>
    <w:rsid w:val="00A642EE"/>
    <w:rsid w:val="00A756D0"/>
    <w:rsid w:val="00A76D7D"/>
    <w:rsid w:val="00A80743"/>
    <w:rsid w:val="00A832FC"/>
    <w:rsid w:val="00A84926"/>
    <w:rsid w:val="00A85044"/>
    <w:rsid w:val="00A865AC"/>
    <w:rsid w:val="00A87CF6"/>
    <w:rsid w:val="00A9000D"/>
    <w:rsid w:val="00A96178"/>
    <w:rsid w:val="00AA17E5"/>
    <w:rsid w:val="00AA1F91"/>
    <w:rsid w:val="00AB5C2C"/>
    <w:rsid w:val="00AB5DE2"/>
    <w:rsid w:val="00AB6DD8"/>
    <w:rsid w:val="00AC4C12"/>
    <w:rsid w:val="00AC6A08"/>
    <w:rsid w:val="00AD26BE"/>
    <w:rsid w:val="00AF3AB2"/>
    <w:rsid w:val="00B03513"/>
    <w:rsid w:val="00B100BE"/>
    <w:rsid w:val="00B1209C"/>
    <w:rsid w:val="00B17B0C"/>
    <w:rsid w:val="00B22FB2"/>
    <w:rsid w:val="00B27B60"/>
    <w:rsid w:val="00B30FF5"/>
    <w:rsid w:val="00B429CB"/>
    <w:rsid w:val="00B466EF"/>
    <w:rsid w:val="00B5075D"/>
    <w:rsid w:val="00B54CC4"/>
    <w:rsid w:val="00B65867"/>
    <w:rsid w:val="00B712E0"/>
    <w:rsid w:val="00B72303"/>
    <w:rsid w:val="00B7231A"/>
    <w:rsid w:val="00B7245A"/>
    <w:rsid w:val="00B818FC"/>
    <w:rsid w:val="00B81C62"/>
    <w:rsid w:val="00B828DB"/>
    <w:rsid w:val="00B84AD3"/>
    <w:rsid w:val="00B8565A"/>
    <w:rsid w:val="00B85BE8"/>
    <w:rsid w:val="00B93B04"/>
    <w:rsid w:val="00BA33F9"/>
    <w:rsid w:val="00BA56C0"/>
    <w:rsid w:val="00BB4F4B"/>
    <w:rsid w:val="00BC14A7"/>
    <w:rsid w:val="00BC3307"/>
    <w:rsid w:val="00BC779B"/>
    <w:rsid w:val="00BE07F3"/>
    <w:rsid w:val="00BE080D"/>
    <w:rsid w:val="00BE1DCE"/>
    <w:rsid w:val="00BE557B"/>
    <w:rsid w:val="00BE5BBF"/>
    <w:rsid w:val="00BE6868"/>
    <w:rsid w:val="00BE6CE0"/>
    <w:rsid w:val="00BE7889"/>
    <w:rsid w:val="00BF3476"/>
    <w:rsid w:val="00BF382C"/>
    <w:rsid w:val="00BF4C74"/>
    <w:rsid w:val="00C00EA4"/>
    <w:rsid w:val="00C05E12"/>
    <w:rsid w:val="00C1601E"/>
    <w:rsid w:val="00C20332"/>
    <w:rsid w:val="00C248FE"/>
    <w:rsid w:val="00C32FEF"/>
    <w:rsid w:val="00C42CBA"/>
    <w:rsid w:val="00C43DF2"/>
    <w:rsid w:val="00C4715A"/>
    <w:rsid w:val="00C504D2"/>
    <w:rsid w:val="00C53DA6"/>
    <w:rsid w:val="00C56277"/>
    <w:rsid w:val="00C577B5"/>
    <w:rsid w:val="00C62A93"/>
    <w:rsid w:val="00C73E40"/>
    <w:rsid w:val="00C761A9"/>
    <w:rsid w:val="00C76D81"/>
    <w:rsid w:val="00C80082"/>
    <w:rsid w:val="00C81B23"/>
    <w:rsid w:val="00C83326"/>
    <w:rsid w:val="00C83D24"/>
    <w:rsid w:val="00C86350"/>
    <w:rsid w:val="00C86A78"/>
    <w:rsid w:val="00C94D6C"/>
    <w:rsid w:val="00CA1574"/>
    <w:rsid w:val="00CA18E8"/>
    <w:rsid w:val="00CA535E"/>
    <w:rsid w:val="00CA7F62"/>
    <w:rsid w:val="00CB6E53"/>
    <w:rsid w:val="00CC0C61"/>
    <w:rsid w:val="00CC655C"/>
    <w:rsid w:val="00CD105C"/>
    <w:rsid w:val="00CD160B"/>
    <w:rsid w:val="00CE69D5"/>
    <w:rsid w:val="00CF1D94"/>
    <w:rsid w:val="00CF3171"/>
    <w:rsid w:val="00D0426C"/>
    <w:rsid w:val="00D04C6F"/>
    <w:rsid w:val="00D12929"/>
    <w:rsid w:val="00D17927"/>
    <w:rsid w:val="00D24068"/>
    <w:rsid w:val="00D2673E"/>
    <w:rsid w:val="00D3217D"/>
    <w:rsid w:val="00D3384A"/>
    <w:rsid w:val="00D41498"/>
    <w:rsid w:val="00D414F5"/>
    <w:rsid w:val="00D41BB5"/>
    <w:rsid w:val="00D44E9A"/>
    <w:rsid w:val="00D54E89"/>
    <w:rsid w:val="00D60394"/>
    <w:rsid w:val="00D62D91"/>
    <w:rsid w:val="00D633E1"/>
    <w:rsid w:val="00D7707B"/>
    <w:rsid w:val="00D83834"/>
    <w:rsid w:val="00D96596"/>
    <w:rsid w:val="00DA2495"/>
    <w:rsid w:val="00DD5B53"/>
    <w:rsid w:val="00DE61BE"/>
    <w:rsid w:val="00DF2419"/>
    <w:rsid w:val="00DF2A7E"/>
    <w:rsid w:val="00DF43F5"/>
    <w:rsid w:val="00E07F8C"/>
    <w:rsid w:val="00E20366"/>
    <w:rsid w:val="00E27153"/>
    <w:rsid w:val="00E32791"/>
    <w:rsid w:val="00E32F20"/>
    <w:rsid w:val="00E359D1"/>
    <w:rsid w:val="00E41CB7"/>
    <w:rsid w:val="00E41DFB"/>
    <w:rsid w:val="00E52021"/>
    <w:rsid w:val="00E573CD"/>
    <w:rsid w:val="00E855BF"/>
    <w:rsid w:val="00EB1EFC"/>
    <w:rsid w:val="00EB48E3"/>
    <w:rsid w:val="00EC52E8"/>
    <w:rsid w:val="00ED580A"/>
    <w:rsid w:val="00ED62A7"/>
    <w:rsid w:val="00ED7E5C"/>
    <w:rsid w:val="00EE7E6C"/>
    <w:rsid w:val="00EF1859"/>
    <w:rsid w:val="00F023C2"/>
    <w:rsid w:val="00F10D21"/>
    <w:rsid w:val="00F14872"/>
    <w:rsid w:val="00F22500"/>
    <w:rsid w:val="00F25D61"/>
    <w:rsid w:val="00F31AB2"/>
    <w:rsid w:val="00F41204"/>
    <w:rsid w:val="00F57BF7"/>
    <w:rsid w:val="00F60709"/>
    <w:rsid w:val="00F61066"/>
    <w:rsid w:val="00F706A3"/>
    <w:rsid w:val="00F72B98"/>
    <w:rsid w:val="00F82E3C"/>
    <w:rsid w:val="00F84D3D"/>
    <w:rsid w:val="00F87291"/>
    <w:rsid w:val="00F95B84"/>
    <w:rsid w:val="00FB6B54"/>
    <w:rsid w:val="00FC76AE"/>
    <w:rsid w:val="00FD4C5A"/>
    <w:rsid w:val="00FD533C"/>
    <w:rsid w:val="00FE5761"/>
    <w:rsid w:val="00FF1AE4"/>
    <w:rsid w:val="00FF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7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A7F62"/>
    <w:rPr>
      <w:rFonts w:cs="Times New Roman"/>
      <w:b/>
    </w:rPr>
  </w:style>
  <w:style w:type="character" w:styleId="a5">
    <w:name w:val="Hyperlink"/>
    <w:basedOn w:val="a0"/>
    <w:uiPriority w:val="99"/>
    <w:rsid w:val="00501D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26988"/>
    <w:rPr>
      <w:rFonts w:cs="Times New Roman"/>
    </w:rPr>
  </w:style>
  <w:style w:type="table" w:styleId="a6">
    <w:name w:val="Table Grid"/>
    <w:basedOn w:val="a1"/>
    <w:uiPriority w:val="99"/>
    <w:locked/>
    <w:rsid w:val="003F064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136FE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36FED"/>
    <w:rPr>
      <w:rFonts w:ascii="Tahoma" w:hAnsi="Tahoma" w:cs="Tahoma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rsid w:val="0010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75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yubasch@rambler.ru" TargetMode="External"/><Relationship Id="rId13" Type="http://schemas.openxmlformats.org/officeDocument/2006/relationships/hyperlink" Target="http://combats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vfs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fkr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nifight.ru/about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grappling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B33F-B915-4109-A52A-F56E134C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2013-11-04T16:56:00Z</cp:lastPrinted>
  <dcterms:created xsi:type="dcterms:W3CDTF">2020-01-28T13:57:00Z</dcterms:created>
  <dcterms:modified xsi:type="dcterms:W3CDTF">2020-01-28T13:57:00Z</dcterms:modified>
</cp:coreProperties>
</file>